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894BE" w14:textId="6DC27826" w:rsidR="000D680B" w:rsidRPr="006A122F" w:rsidRDefault="000D680B" w:rsidP="000D680B">
      <w:pPr>
        <w:spacing w:after="360" w:line="360" w:lineRule="auto"/>
        <w:jc w:val="center"/>
        <w:rPr>
          <w:rFonts w:ascii="Arial Narrow" w:hAnsi="Arial Narrow"/>
          <w:sz w:val="23"/>
          <w:szCs w:val="23"/>
        </w:rPr>
      </w:pPr>
      <w:r w:rsidRPr="006A122F">
        <w:rPr>
          <w:rFonts w:ascii="Arial Narrow" w:hAnsi="Arial Narrow"/>
          <w:b/>
          <w:sz w:val="23"/>
          <w:szCs w:val="23"/>
        </w:rPr>
        <w:t>ANEXO I</w:t>
      </w:r>
      <w:r w:rsidRPr="006A122F">
        <w:rPr>
          <w:rFonts w:ascii="Arial Narrow" w:hAnsi="Arial Narrow"/>
          <w:sz w:val="23"/>
          <w:szCs w:val="23"/>
        </w:rPr>
        <w:t xml:space="preserve"> – PROJETO BÁSICO /</w:t>
      </w:r>
      <w:r w:rsidR="00386BCE" w:rsidRPr="006A122F">
        <w:rPr>
          <w:rFonts w:ascii="Arial Narrow" w:hAnsi="Arial Narrow"/>
          <w:sz w:val="23"/>
          <w:szCs w:val="23"/>
        </w:rPr>
        <w:t xml:space="preserve"> </w:t>
      </w:r>
      <w:r w:rsidRPr="006A122F">
        <w:rPr>
          <w:rFonts w:ascii="Arial Narrow" w:hAnsi="Arial Narrow"/>
          <w:sz w:val="23"/>
          <w:szCs w:val="23"/>
        </w:rPr>
        <w:t>TERMO DE REFERÊNCIA</w:t>
      </w:r>
    </w:p>
    <w:tbl>
      <w:tblPr>
        <w:tblW w:w="9533" w:type="dxa"/>
        <w:tblLayout w:type="fixed"/>
        <w:tblLook w:val="0000" w:firstRow="0" w:lastRow="0" w:firstColumn="0" w:lastColumn="0" w:noHBand="0" w:noVBand="0"/>
      </w:tblPr>
      <w:tblGrid>
        <w:gridCol w:w="4766"/>
        <w:gridCol w:w="4767"/>
      </w:tblGrid>
      <w:tr w:rsidR="000D680B" w:rsidRPr="00FA419D" w14:paraId="3CA0CCBD" w14:textId="77777777" w:rsidTr="00E46B38">
        <w:trPr>
          <w:trHeight w:val="310"/>
        </w:trPr>
        <w:tc>
          <w:tcPr>
            <w:tcW w:w="9533" w:type="dxa"/>
            <w:gridSpan w:val="2"/>
            <w:tcBorders>
              <w:bottom w:val="single" w:sz="4" w:space="0" w:color="auto"/>
            </w:tcBorders>
          </w:tcPr>
          <w:p w14:paraId="1BB2C592" w14:textId="62AC0583" w:rsidR="000D680B" w:rsidRPr="006A122F" w:rsidRDefault="006A122F" w:rsidP="00E46B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6A122F">
              <w:rPr>
                <w:rFonts w:ascii="Arial Narrow" w:hAnsi="Arial Narrow"/>
                <w:b/>
                <w:bCs/>
                <w:sz w:val="23"/>
                <w:szCs w:val="23"/>
              </w:rPr>
              <w:t>TOMADA DE PREÇO</w:t>
            </w:r>
            <w:r w:rsidR="00CC33DC" w:rsidRPr="006A122F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  <w:r w:rsidR="003F060E">
              <w:rPr>
                <w:rFonts w:ascii="Arial Narrow" w:hAnsi="Arial Narrow"/>
                <w:b/>
                <w:bCs/>
                <w:sz w:val="23"/>
                <w:szCs w:val="23"/>
              </w:rPr>
              <w:t>01</w:t>
            </w:r>
            <w:r w:rsidR="000D680B" w:rsidRPr="006A122F">
              <w:rPr>
                <w:rFonts w:ascii="Arial Narrow" w:hAnsi="Arial Narrow"/>
                <w:b/>
                <w:bCs/>
                <w:sz w:val="23"/>
                <w:szCs w:val="23"/>
              </w:rPr>
              <w:t>/20</w:t>
            </w:r>
            <w:r w:rsidR="003F060E">
              <w:rPr>
                <w:rFonts w:ascii="Arial Narrow" w:hAnsi="Arial Narrow"/>
                <w:b/>
                <w:bCs/>
                <w:sz w:val="23"/>
                <w:szCs w:val="23"/>
              </w:rPr>
              <w:t>20</w:t>
            </w:r>
          </w:p>
          <w:p w14:paraId="10EF0508" w14:textId="77777777" w:rsidR="004E7FF5" w:rsidRPr="00FA419D" w:rsidRDefault="004E7FF5" w:rsidP="00E46B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0D680B" w:rsidRPr="00FA419D" w14:paraId="17E9C5A9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DB3769" w14:textId="77777777" w:rsidR="000D680B" w:rsidRPr="00FA419D" w:rsidRDefault="000D680B" w:rsidP="000D680B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REGÊNCIA LEGAL </w:t>
            </w:r>
          </w:p>
        </w:tc>
      </w:tr>
      <w:tr w:rsidR="000D680B" w:rsidRPr="00FA419D" w14:paraId="77A7F79C" w14:textId="77777777" w:rsidTr="00E46B38">
        <w:trPr>
          <w:trHeight w:val="221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0AA73" w14:textId="1DAB7F2E" w:rsidR="000D680B" w:rsidRPr="00FA419D" w:rsidRDefault="000D680B" w:rsidP="0052630B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>Esta licitação obedecerá integralmente a Lei Federal</w:t>
            </w:r>
            <w:r w:rsidR="007842D8" w:rsidRPr="00FA419D">
              <w:rPr>
                <w:rFonts w:ascii="Arial Narrow" w:hAnsi="Arial Narrow"/>
                <w:sz w:val="23"/>
                <w:szCs w:val="23"/>
              </w:rPr>
              <w:t xml:space="preserve"> de </w:t>
            </w:r>
            <w:r w:rsidR="0052630B" w:rsidRPr="00FA419D">
              <w:rPr>
                <w:rFonts w:ascii="Arial Narrow" w:hAnsi="Arial Narrow"/>
                <w:sz w:val="23"/>
                <w:szCs w:val="23"/>
              </w:rPr>
              <w:t>8.666/93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. </w:t>
            </w:r>
          </w:p>
        </w:tc>
      </w:tr>
      <w:tr w:rsidR="000D680B" w:rsidRPr="00FA419D" w14:paraId="1726DD10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30301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II. UNIDADE INTERESSADA </w:t>
            </w:r>
          </w:p>
        </w:tc>
      </w:tr>
      <w:tr w:rsidR="000D680B" w:rsidRPr="00FA419D" w14:paraId="6E02448C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</w:tcBorders>
            <w:vAlign w:val="center"/>
          </w:tcPr>
          <w:p w14:paraId="48FB5BEC" w14:textId="51C909B9" w:rsidR="000D680B" w:rsidRPr="00FA419D" w:rsidRDefault="007842D8" w:rsidP="007842D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>SUMAI – COORDENAÇÃO DE PLANEJAMENTO, PROJETO E OBRAS (CPPO)</w:t>
            </w:r>
          </w:p>
        </w:tc>
      </w:tr>
      <w:tr w:rsidR="000D680B" w:rsidRPr="00FA419D" w14:paraId="797ADEDD" w14:textId="77777777" w:rsidTr="00E46B38">
        <w:trPr>
          <w:trHeight w:val="99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CAA90" w14:textId="77777777" w:rsidR="000D680B" w:rsidRPr="006A122F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6A122F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III. MODALIDADE 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85252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IV. PROCESSO ADMINISTRATIVO </w:t>
            </w:r>
          </w:p>
        </w:tc>
      </w:tr>
      <w:tr w:rsidR="000D680B" w:rsidRPr="00FA419D" w14:paraId="1D35CFBF" w14:textId="77777777" w:rsidTr="00E46B38">
        <w:trPr>
          <w:trHeight w:val="102"/>
        </w:trPr>
        <w:tc>
          <w:tcPr>
            <w:tcW w:w="4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4C4A2" w14:textId="44E04A1D" w:rsidR="000D680B" w:rsidRPr="006A122F" w:rsidRDefault="002D3529" w:rsidP="005B65E7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TOMADA DE PREÇO</w:t>
            </w:r>
            <w:r w:rsidR="000D680B" w:rsidRPr="006A122F">
              <w:rPr>
                <w:rFonts w:ascii="Arial Narrow" w:hAnsi="Arial Narrow"/>
                <w:sz w:val="23"/>
                <w:szCs w:val="23"/>
              </w:rPr>
              <w:t xml:space="preserve"> Nº </w:t>
            </w:r>
            <w:r w:rsidR="003F060E">
              <w:rPr>
                <w:rFonts w:ascii="Arial Narrow" w:hAnsi="Arial Narrow"/>
                <w:sz w:val="23"/>
                <w:szCs w:val="23"/>
              </w:rPr>
              <w:t>01</w:t>
            </w:r>
            <w:r w:rsidR="000D680B" w:rsidRPr="006A122F">
              <w:rPr>
                <w:rFonts w:ascii="Arial Narrow" w:hAnsi="Arial Narrow"/>
                <w:color w:val="E36C0A"/>
                <w:sz w:val="23"/>
                <w:szCs w:val="23"/>
              </w:rPr>
              <w:t>/</w:t>
            </w:r>
            <w:r w:rsidR="000D680B" w:rsidRPr="006A122F">
              <w:rPr>
                <w:rFonts w:ascii="Arial Narrow" w:hAnsi="Arial Narrow"/>
                <w:sz w:val="23"/>
                <w:szCs w:val="23"/>
              </w:rPr>
              <w:t>20</w:t>
            </w:r>
            <w:r w:rsidR="003F060E">
              <w:rPr>
                <w:rFonts w:ascii="Arial Narrow" w:hAnsi="Arial Narrow"/>
                <w:sz w:val="23"/>
                <w:szCs w:val="23"/>
              </w:rPr>
              <w:t>20</w:t>
            </w:r>
          </w:p>
        </w:tc>
        <w:tc>
          <w:tcPr>
            <w:tcW w:w="4767" w:type="dxa"/>
            <w:tcBorders>
              <w:bottom w:val="single" w:sz="4" w:space="0" w:color="auto"/>
            </w:tcBorders>
            <w:vAlign w:val="center"/>
          </w:tcPr>
          <w:p w14:paraId="0CB880E7" w14:textId="5ABFF8FD" w:rsidR="000D680B" w:rsidRPr="00FA419D" w:rsidRDefault="000D680B" w:rsidP="007842D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>23066.</w:t>
            </w:r>
            <w:r w:rsidR="003F060E">
              <w:rPr>
                <w:rFonts w:ascii="Arial Narrow" w:hAnsi="Arial Narrow"/>
                <w:sz w:val="23"/>
                <w:szCs w:val="23"/>
                <w:highlight w:val="yellow"/>
              </w:rPr>
              <w:t>065921/2018-96</w:t>
            </w:r>
          </w:p>
        </w:tc>
      </w:tr>
      <w:tr w:rsidR="000D680B" w:rsidRPr="00FA419D" w14:paraId="7D81561C" w14:textId="77777777" w:rsidTr="00E46B38">
        <w:trPr>
          <w:trHeight w:val="99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FA436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V. TIPO DE LICITAÇÃO 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B6C95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VI. FORMA DE EXECUÇÃO </w:t>
            </w:r>
          </w:p>
        </w:tc>
      </w:tr>
      <w:tr w:rsidR="000D680B" w:rsidRPr="00FA419D" w14:paraId="71E9E794" w14:textId="77777777" w:rsidTr="00E46B38">
        <w:trPr>
          <w:trHeight w:val="99"/>
        </w:trPr>
        <w:tc>
          <w:tcPr>
            <w:tcW w:w="4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16309" w14:textId="76299962" w:rsidR="000D680B" w:rsidRPr="00FA419D" w:rsidRDefault="008A2A18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</w:rPr>
              <w:t>MENOR</w:t>
            </w:r>
            <w:r w:rsidR="000D680B" w:rsidRPr="00D57C60">
              <w:rPr>
                <w:rFonts w:ascii="Arial Narrow" w:hAnsi="Arial Narrow"/>
                <w:sz w:val="23"/>
                <w:szCs w:val="23"/>
              </w:rPr>
              <w:t xml:space="preserve"> PREÇO </w:t>
            </w:r>
          </w:p>
        </w:tc>
        <w:tc>
          <w:tcPr>
            <w:tcW w:w="47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3BA5" w14:textId="77777777" w:rsidR="000D680B" w:rsidRPr="00FA419D" w:rsidRDefault="000D680B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>EMPREITADA POR PREÇO UNITÁRIO</w:t>
            </w:r>
          </w:p>
        </w:tc>
      </w:tr>
      <w:tr w:rsidR="000D680B" w:rsidRPr="00FA419D" w14:paraId="27FE3DAC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661346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VII. OBJETO </w:t>
            </w:r>
          </w:p>
        </w:tc>
      </w:tr>
      <w:tr w:rsidR="000D680B" w:rsidRPr="00FA419D" w14:paraId="4CB412ED" w14:textId="77777777" w:rsidTr="00E46B38">
        <w:trPr>
          <w:trHeight w:val="344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2BB5D" w14:textId="646F8BFE" w:rsidR="0088755A" w:rsidRPr="00FA419D" w:rsidRDefault="000D680B" w:rsidP="002F77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CONTRATAÇÃO DE EMPRESA ESPECIALIZADA NA PRESTAÇÃO DE SERVIÇOS TÉCNICOS DE ELABORAÇÃO DE PROJETOS </w:t>
            </w:r>
            <w:r w:rsidR="000A0EB3"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BASICO E 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EXECUTIVO</w:t>
            </w:r>
            <w:r w:rsidR="0071737F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D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E </w:t>
            </w:r>
            <w:r w:rsidR="006D2F70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ARQUITETURA E 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ENGENHARIA</w:t>
            </w:r>
            <w:r w:rsidR="0071737F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</w:t>
            </w:r>
            <w:r w:rsidR="009D5CEF">
              <w:rPr>
                <w:rFonts w:ascii="Arial Narrow" w:hAnsi="Arial Narrow"/>
                <w:b/>
                <w:bCs/>
                <w:sz w:val="23"/>
                <w:szCs w:val="23"/>
              </w:rPr>
              <w:t>PARA O ANEXO DOS INSTITUTOS DE QUIMICA E FISICA</w:t>
            </w:r>
            <w:r w:rsidR="001E667F">
              <w:rPr>
                <w:rFonts w:ascii="Arial Narrow" w:hAnsi="Arial Narrow"/>
                <w:b/>
                <w:bCs/>
                <w:sz w:val="23"/>
                <w:szCs w:val="23"/>
              </w:rPr>
              <w:t>, BEM COMO BLOCO DE INTERLIGAÇÃO,</w:t>
            </w:r>
            <w:r w:rsidR="006D2F70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DA UNIVERSIDADE FEDERAL DA BAHIA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, CONFORME ESPECIFICADO N</w:t>
            </w:r>
            <w:r w:rsidR="002F3EB6"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ESSE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ANEXO I - TERMO DE REFERÊNCIA DO EDITAL E DEMAIS ANEXOS.</w:t>
            </w:r>
          </w:p>
          <w:p w14:paraId="5F90AFC5" w14:textId="35C658E1" w:rsidR="000D680B" w:rsidRPr="00FA419D" w:rsidRDefault="000D680B" w:rsidP="002F77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b/>
                <w:bCs/>
                <w:sz w:val="23"/>
                <w:szCs w:val="23"/>
                <w:highlight w:val="yellow"/>
              </w:rPr>
            </w:pPr>
            <w:r w:rsidRPr="00D57C60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CATSER: </w:t>
            </w:r>
            <w:r w:rsidR="00D57C60" w:rsidRPr="00D57C60">
              <w:rPr>
                <w:rFonts w:ascii="Arial Narrow" w:hAnsi="Arial Narrow" w:cs="Calibri"/>
                <w:sz w:val="23"/>
                <w:szCs w:val="23"/>
                <w:lang w:eastAsia="pt-BR"/>
              </w:rPr>
              <w:t>Estudos</w:t>
            </w:r>
            <w:r w:rsidR="00D57C60" w:rsidRPr="007837EB">
              <w:rPr>
                <w:rFonts w:ascii="Arial Narrow" w:hAnsi="Arial Narrow" w:cs="Calibri"/>
                <w:sz w:val="23"/>
                <w:szCs w:val="23"/>
                <w:lang w:eastAsia="pt-BR"/>
              </w:rPr>
              <w:t xml:space="preserve"> e Projetos – Instalações Prediais – 00000026-4</w:t>
            </w:r>
          </w:p>
        </w:tc>
      </w:tr>
      <w:tr w:rsidR="000D680B" w:rsidRPr="00FA419D" w14:paraId="400C2D14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6D954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VIII. LOCAL, DATA E HORÁRIO DA REALIZAÇÃO DA LICITAÇÃO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: </w:t>
            </w:r>
          </w:p>
        </w:tc>
      </w:tr>
      <w:tr w:rsidR="000D680B" w:rsidRPr="00FA419D" w14:paraId="23722BC0" w14:textId="77777777" w:rsidTr="00E46B38">
        <w:trPr>
          <w:trHeight w:val="221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A2FA2" w14:textId="7A3DBE04" w:rsidR="000D680B" w:rsidRPr="00FA419D" w:rsidRDefault="000D680B" w:rsidP="008875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  <w:highlight w:val="yellow"/>
              </w:rPr>
              <w:t>DATA</w:t>
            </w: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>:</w:t>
            </w:r>
            <w:r w:rsidR="003F060E">
              <w:rPr>
                <w:rFonts w:ascii="Arial Narrow" w:hAnsi="Arial Narrow"/>
                <w:sz w:val="23"/>
                <w:szCs w:val="23"/>
                <w:highlight w:val="yellow"/>
              </w:rPr>
              <w:t>17/02/2020</w:t>
            </w: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 xml:space="preserve"> 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  <w:highlight w:val="yellow"/>
              </w:rPr>
              <w:t xml:space="preserve">HORA: </w:t>
            </w:r>
            <w:r w:rsidR="003F060E">
              <w:rPr>
                <w:rFonts w:ascii="Arial Narrow" w:hAnsi="Arial Narrow"/>
                <w:sz w:val="23"/>
                <w:szCs w:val="23"/>
                <w:highlight w:val="yellow"/>
              </w:rPr>
              <w:t>10:00 h</w:t>
            </w: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 xml:space="preserve"> (Horário de Brasília)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 </w:t>
            </w: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LOCAL</w:t>
            </w:r>
            <w:r w:rsidRPr="003F060E">
              <w:rPr>
                <w:rFonts w:ascii="Arial Narrow" w:hAnsi="Arial Narrow"/>
                <w:sz w:val="23"/>
                <w:szCs w:val="23"/>
              </w:rPr>
              <w:t xml:space="preserve">: </w:t>
            </w:r>
            <w:r w:rsidR="003F060E" w:rsidRPr="003F060E">
              <w:rPr>
                <w:rFonts w:ascii="Arial Narrow" w:hAnsi="Arial Narrow" w:cs="Arial"/>
                <w:sz w:val="23"/>
                <w:szCs w:val="23"/>
              </w:rPr>
              <w:t>Sala de Licitações da Coordenação de Material e Patrimônio, localizada na Rua Barão de Jeremoabo, s/n, Campus Universitário de Ondina, Salvador</w:t>
            </w:r>
            <w:r w:rsidRPr="003F060E">
              <w:rPr>
                <w:rFonts w:ascii="Arial Narrow" w:hAnsi="Arial Narrow"/>
                <w:sz w:val="23"/>
                <w:szCs w:val="23"/>
              </w:rPr>
              <w:t>,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 – Salvador – Ba – CEP:40.170-115. </w:t>
            </w:r>
          </w:p>
        </w:tc>
      </w:tr>
      <w:tr w:rsidR="000D680B" w:rsidRPr="00FA419D" w14:paraId="578FF76F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052CAE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IX. DOTAÇÃO ORÇAMENTÁRIA </w:t>
            </w:r>
          </w:p>
        </w:tc>
      </w:tr>
      <w:tr w:rsidR="006D2F70" w:rsidRPr="00FA419D" w14:paraId="23E54773" w14:textId="77777777" w:rsidTr="006D2F70">
        <w:trPr>
          <w:trHeight w:val="222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3A45C" w14:textId="701DF303" w:rsidR="006D2F70" w:rsidRPr="00FA419D" w:rsidRDefault="006D2F70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 xml:space="preserve">DETALHAMENTO NO </w:t>
            </w:r>
            <w:r w:rsidRPr="00FA419D">
              <w:rPr>
                <w:rFonts w:ascii="Arial Narrow" w:hAnsi="Arial Narrow"/>
                <w:sz w:val="23"/>
                <w:szCs w:val="23"/>
                <w:highlight w:val="yellow"/>
              </w:rPr>
              <w:t>ATO DAS CONTRATAÇÕES DOS SERVIÇOS.</w:t>
            </w:r>
          </w:p>
        </w:tc>
      </w:tr>
      <w:tr w:rsidR="000D680B" w:rsidRPr="00FA419D" w14:paraId="157053B6" w14:textId="77777777" w:rsidTr="00E46B38">
        <w:trPr>
          <w:trHeight w:val="99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2BB14" w14:textId="6E6A24C5" w:rsidR="000D680B" w:rsidRPr="00FA419D" w:rsidRDefault="000D680B" w:rsidP="00767B3A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X. PRAZO DE VIGÊNCIA   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FBFDD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XI. LOCAL DA INTERVENÇÃO </w:t>
            </w:r>
          </w:p>
        </w:tc>
      </w:tr>
      <w:tr w:rsidR="000D680B" w:rsidRPr="00FA419D" w14:paraId="5D6CFF26" w14:textId="77777777" w:rsidTr="00E46B38">
        <w:trPr>
          <w:trHeight w:val="307"/>
        </w:trPr>
        <w:tc>
          <w:tcPr>
            <w:tcW w:w="4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8191A" w14:textId="2506A5ED" w:rsidR="000D680B" w:rsidRPr="00A1653E" w:rsidRDefault="00AA6E0C" w:rsidP="00AA6E0C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460 (quatrocentos e sessenta) dias</w:t>
            </w:r>
            <w:r w:rsidR="000D680B" w:rsidRPr="00A1653E">
              <w:rPr>
                <w:rFonts w:ascii="Arial Narrow" w:hAnsi="Arial Narrow"/>
                <w:sz w:val="23"/>
                <w:szCs w:val="23"/>
              </w:rPr>
              <w:t xml:space="preserve">, a partir da data de sua assinatura. </w:t>
            </w:r>
          </w:p>
        </w:tc>
        <w:tc>
          <w:tcPr>
            <w:tcW w:w="4767" w:type="dxa"/>
            <w:tcBorders>
              <w:bottom w:val="single" w:sz="4" w:space="0" w:color="auto"/>
            </w:tcBorders>
            <w:vAlign w:val="center"/>
          </w:tcPr>
          <w:p w14:paraId="15F7C5D3" w14:textId="64431BCC" w:rsidR="000D680B" w:rsidRPr="00FA419D" w:rsidRDefault="000D680B" w:rsidP="004E7FF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 xml:space="preserve">Diversos </w:t>
            </w:r>
            <w:proofErr w:type="spellStart"/>
            <w:r w:rsidRPr="00FA419D">
              <w:rPr>
                <w:rFonts w:ascii="Arial Narrow" w:hAnsi="Arial Narrow"/>
                <w:sz w:val="23"/>
                <w:szCs w:val="23"/>
              </w:rPr>
              <w:t>c</w:t>
            </w:r>
            <w:r w:rsidR="007842D8" w:rsidRPr="00FA419D">
              <w:rPr>
                <w:rFonts w:ascii="Arial Narrow" w:hAnsi="Arial Narrow"/>
                <w:i/>
                <w:sz w:val="23"/>
                <w:szCs w:val="23"/>
              </w:rPr>
              <w:t>ampi</w:t>
            </w:r>
            <w:proofErr w:type="spellEnd"/>
            <w:r w:rsidR="007842D8" w:rsidRPr="00FA419D">
              <w:rPr>
                <w:rFonts w:ascii="Arial Narrow" w:hAnsi="Arial Narrow"/>
                <w:i/>
                <w:sz w:val="23"/>
                <w:szCs w:val="23"/>
              </w:rPr>
              <w:t xml:space="preserve"> </w:t>
            </w:r>
            <w:r w:rsidR="007842D8" w:rsidRPr="00FA419D">
              <w:rPr>
                <w:rFonts w:ascii="Arial Narrow" w:hAnsi="Arial Narrow"/>
                <w:sz w:val="23"/>
                <w:szCs w:val="23"/>
              </w:rPr>
              <w:t>da Universidade Federal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 da Bahia.</w:t>
            </w:r>
          </w:p>
        </w:tc>
      </w:tr>
      <w:tr w:rsidR="000D680B" w:rsidRPr="00FA419D" w14:paraId="497FF1E4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854A4B" w14:textId="77777777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XII. ANEXOS </w:t>
            </w:r>
          </w:p>
        </w:tc>
      </w:tr>
      <w:tr w:rsidR="000D680B" w:rsidRPr="00FA419D" w14:paraId="1C5A2C92" w14:textId="77777777" w:rsidTr="00E46B38">
        <w:trPr>
          <w:trHeight w:val="344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F9F14" w14:textId="32835E28" w:rsidR="000D680B" w:rsidRPr="00FA419D" w:rsidRDefault="000D680B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 xml:space="preserve">I – </w:t>
            </w:r>
            <w:r w:rsidR="003A48AA" w:rsidRPr="00FA419D">
              <w:rPr>
                <w:rFonts w:ascii="Arial Narrow" w:hAnsi="Arial Narrow"/>
                <w:sz w:val="23"/>
                <w:szCs w:val="23"/>
              </w:rPr>
              <w:t>PEÇAS GRÁFICAS E DOCUMENTOS TÉCNICOS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 </w:t>
            </w:r>
          </w:p>
          <w:p w14:paraId="7136A7A4" w14:textId="035AC207" w:rsidR="000D680B" w:rsidRPr="00FA419D" w:rsidRDefault="000D680B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 xml:space="preserve">II – </w:t>
            </w:r>
            <w:r w:rsidR="003A48AA" w:rsidRPr="00FA419D">
              <w:rPr>
                <w:rFonts w:ascii="Arial Narrow" w:hAnsi="Arial Narrow"/>
                <w:sz w:val="23"/>
                <w:szCs w:val="23"/>
              </w:rPr>
              <w:t>ORÇAMENTO E CRONOGRAMA</w:t>
            </w:r>
          </w:p>
          <w:p w14:paraId="58CA3590" w14:textId="3608902B" w:rsidR="000D680B" w:rsidRPr="00FA419D" w:rsidRDefault="000D680B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 xml:space="preserve">III – </w:t>
            </w:r>
            <w:r w:rsidR="003A48AA" w:rsidRPr="00FA419D">
              <w:rPr>
                <w:rFonts w:ascii="Arial Narrow" w:hAnsi="Arial Narrow"/>
                <w:sz w:val="23"/>
                <w:szCs w:val="23"/>
              </w:rPr>
              <w:t>ESCOPO DE PROJETOS</w:t>
            </w:r>
          </w:p>
          <w:p w14:paraId="3A7C419F" w14:textId="3066F11C" w:rsidR="00B5611C" w:rsidRDefault="00A1653E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I</w:t>
            </w:r>
            <w:r w:rsidR="00F7233D">
              <w:rPr>
                <w:rFonts w:ascii="Arial Narrow" w:hAnsi="Arial Narrow"/>
                <w:sz w:val="23"/>
                <w:szCs w:val="23"/>
              </w:rPr>
              <w:t xml:space="preserve">V- </w:t>
            </w:r>
            <w:r w:rsidR="00B5611C">
              <w:rPr>
                <w:rFonts w:ascii="Arial Narrow" w:hAnsi="Arial Narrow"/>
                <w:sz w:val="23"/>
                <w:szCs w:val="23"/>
              </w:rPr>
              <w:t>DIRETRIZES PARA ELABORAÇÃO DOS PROJETOS</w:t>
            </w:r>
          </w:p>
          <w:p w14:paraId="11A1CC18" w14:textId="783C7A23" w:rsidR="00FA419D" w:rsidRPr="00FA419D" w:rsidRDefault="00B5611C" w:rsidP="00E46B38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V-</w:t>
            </w:r>
            <w:r w:rsidR="00FA419D">
              <w:rPr>
                <w:rFonts w:ascii="Arial Narrow" w:hAnsi="Arial Narrow"/>
                <w:sz w:val="23"/>
                <w:szCs w:val="23"/>
              </w:rPr>
              <w:t xml:space="preserve"> MODELOS</w:t>
            </w:r>
          </w:p>
          <w:p w14:paraId="2867C755" w14:textId="77777777" w:rsidR="000D680B" w:rsidRDefault="000D680B" w:rsidP="008457DB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 xml:space="preserve">E demais anexos constantes do </w:t>
            </w:r>
            <w:r w:rsidR="008457DB" w:rsidRPr="00FA419D">
              <w:rPr>
                <w:rFonts w:ascii="Arial Narrow" w:hAnsi="Arial Narrow"/>
                <w:sz w:val="23"/>
                <w:szCs w:val="23"/>
              </w:rPr>
              <w:t>E</w:t>
            </w:r>
            <w:r w:rsidRPr="00FA419D">
              <w:rPr>
                <w:rFonts w:ascii="Arial Narrow" w:hAnsi="Arial Narrow"/>
                <w:sz w:val="23"/>
                <w:szCs w:val="23"/>
              </w:rPr>
              <w:t>dital.</w:t>
            </w:r>
          </w:p>
          <w:p w14:paraId="205C9F5B" w14:textId="139DB5F7" w:rsidR="00DF5D60" w:rsidRPr="00FA419D" w:rsidRDefault="00DF5D60" w:rsidP="008457DB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0D680B" w:rsidRPr="00FA419D" w14:paraId="4180CEAB" w14:textId="77777777" w:rsidTr="00E46B38">
        <w:trPr>
          <w:trHeight w:val="99"/>
        </w:trPr>
        <w:tc>
          <w:tcPr>
            <w:tcW w:w="9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6C8D98" w14:textId="36916094" w:rsidR="000D680B" w:rsidRPr="00FA419D" w:rsidRDefault="000D680B" w:rsidP="00E46B38">
            <w:pPr>
              <w:autoSpaceDE w:val="0"/>
              <w:autoSpaceDN w:val="0"/>
              <w:adjustRightInd w:val="0"/>
              <w:rPr>
                <w:rFonts w:ascii="Arial Narrow" w:hAnsi="Arial Narrow"/>
                <w:sz w:val="23"/>
                <w:szCs w:val="23"/>
              </w:rPr>
            </w:pPr>
            <w:r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XIII. LOCAL E MEIO DE COMUNICAÇÃO PARA ES</w:t>
            </w:r>
            <w:r w:rsidR="002F3EB6" w:rsidRPr="00FA419D">
              <w:rPr>
                <w:rFonts w:ascii="Arial Narrow" w:hAnsi="Arial Narrow"/>
                <w:b/>
                <w:bCs/>
                <w:sz w:val="23"/>
                <w:szCs w:val="23"/>
              </w:rPr>
              <w:t>CLARECIMENTOS SOBRE ESTE TERMO DE REFERÊNCIA</w:t>
            </w:r>
          </w:p>
        </w:tc>
      </w:tr>
      <w:tr w:rsidR="000D680B" w:rsidRPr="00FA419D" w14:paraId="675EF645" w14:textId="77777777" w:rsidTr="00E46B38">
        <w:trPr>
          <w:trHeight w:val="354"/>
        </w:trPr>
        <w:tc>
          <w:tcPr>
            <w:tcW w:w="9533" w:type="dxa"/>
            <w:gridSpan w:val="2"/>
            <w:tcBorders>
              <w:top w:val="single" w:sz="4" w:space="0" w:color="auto"/>
            </w:tcBorders>
            <w:vAlign w:val="center"/>
          </w:tcPr>
          <w:p w14:paraId="3504070A" w14:textId="77777777" w:rsidR="000D680B" w:rsidRDefault="004E7FF5" w:rsidP="0088755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3"/>
                <w:szCs w:val="23"/>
              </w:rPr>
            </w:pPr>
            <w:r w:rsidRPr="00FA419D">
              <w:rPr>
                <w:rFonts w:ascii="Arial Narrow" w:hAnsi="Arial Narrow"/>
                <w:sz w:val="23"/>
                <w:szCs w:val="23"/>
              </w:rPr>
              <w:t>Endereço: Rua Barão de Jeremoabo, S/N – Salvador – B</w:t>
            </w:r>
            <w:r w:rsidR="00382383" w:rsidRPr="00FA419D">
              <w:rPr>
                <w:rFonts w:ascii="Arial Narrow" w:hAnsi="Arial Narrow"/>
                <w:sz w:val="23"/>
                <w:szCs w:val="23"/>
              </w:rPr>
              <w:t>A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 –</w:t>
            </w:r>
            <w:r w:rsidR="0088755A" w:rsidRPr="00FA419D">
              <w:rPr>
                <w:rFonts w:ascii="Arial Narrow" w:hAnsi="Arial Narrow"/>
                <w:sz w:val="23"/>
                <w:szCs w:val="23"/>
              </w:rPr>
              <w:t>Superintendência de Meio Ambiente e Infraestrutura</w:t>
            </w:r>
            <w:r w:rsidRPr="00FA419D">
              <w:rPr>
                <w:rFonts w:ascii="Arial Narrow" w:hAnsi="Arial Narrow"/>
                <w:sz w:val="23"/>
                <w:szCs w:val="23"/>
              </w:rPr>
              <w:t xml:space="preserve">/ SUMAI – Coordenação de Planejamento, Projetos e Obras. Tel. 71 3283-5802. E-mail: </w:t>
            </w:r>
            <w:hyperlink r:id="rId8" w:history="1">
              <w:r w:rsidR="004E2733" w:rsidRPr="004E2733">
                <w:rPr>
                  <w:rFonts w:ascii="Arial Narrow" w:hAnsi="Arial Narrow" w:cs="Arial Narrow"/>
                  <w:bCs/>
                  <w:sz w:val="23"/>
                  <w:szCs w:val="23"/>
                </w:rPr>
                <w:t>josemendonca@ufba.br</w:t>
              </w:r>
            </w:hyperlink>
            <w:r w:rsidR="004E2733" w:rsidRPr="004E2733">
              <w:rPr>
                <w:rFonts w:ascii="Arial Narrow" w:hAnsi="Arial Narrow" w:cs="Arial Narrow"/>
                <w:bCs/>
                <w:sz w:val="23"/>
                <w:szCs w:val="23"/>
              </w:rPr>
              <w:t xml:space="preserve"> e </w:t>
            </w:r>
            <w:hyperlink r:id="rId9" w:history="1">
              <w:r w:rsidR="004E2733" w:rsidRPr="004E2733">
                <w:rPr>
                  <w:rFonts w:ascii="Arial Narrow" w:hAnsi="Arial Narrow" w:cs="Arial Narrow"/>
                  <w:bCs/>
                  <w:sz w:val="23"/>
                  <w:szCs w:val="23"/>
                </w:rPr>
                <w:t>cmp.proad@ufba.br</w:t>
              </w:r>
            </w:hyperlink>
            <w:r w:rsidR="004E2733" w:rsidRPr="004E2733">
              <w:rPr>
                <w:rFonts w:ascii="Arial Narrow" w:hAnsi="Arial Narrow" w:cs="Arial"/>
                <w:sz w:val="23"/>
                <w:szCs w:val="23"/>
              </w:rPr>
              <w:t>.</w:t>
            </w:r>
          </w:p>
          <w:p w14:paraId="62083154" w14:textId="77777777" w:rsidR="004E2733" w:rsidRDefault="004E2733" w:rsidP="0088755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3"/>
                <w:szCs w:val="23"/>
              </w:rPr>
            </w:pPr>
          </w:p>
          <w:p w14:paraId="058556C8" w14:textId="768EDED9" w:rsidR="004E2733" w:rsidRPr="00FA419D" w:rsidRDefault="004E2733" w:rsidP="0088755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</w:tbl>
    <w:p w14:paraId="2A431F1D" w14:textId="77777777" w:rsidR="000D680B" w:rsidRDefault="000D680B" w:rsidP="000D680B">
      <w:pPr>
        <w:numPr>
          <w:ilvl w:val="0"/>
          <w:numId w:val="1"/>
        </w:numPr>
        <w:suppressAutoHyphens w:val="0"/>
        <w:spacing w:line="276" w:lineRule="auto"/>
        <w:ind w:left="709" w:hanging="709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lastRenderedPageBreak/>
        <w:t xml:space="preserve">OBJETO </w:t>
      </w:r>
    </w:p>
    <w:p w14:paraId="2BE3EC0B" w14:textId="77777777" w:rsidR="005F5B7A" w:rsidRPr="00FA419D" w:rsidRDefault="005F5B7A" w:rsidP="005F5B7A">
      <w:pPr>
        <w:suppressAutoHyphens w:val="0"/>
        <w:spacing w:line="276" w:lineRule="auto"/>
        <w:ind w:left="709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6C0D6C3B" w14:textId="265A715B" w:rsidR="000D680B" w:rsidRDefault="000D680B" w:rsidP="000D680B">
      <w:pPr>
        <w:spacing w:line="276" w:lineRule="auto"/>
        <w:ind w:left="284" w:firstLine="425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Contratação de empresa especializada </w:t>
      </w:r>
      <w:r w:rsidR="006D2F70">
        <w:rPr>
          <w:rFonts w:ascii="Arial Narrow" w:hAnsi="Arial Narrow"/>
          <w:sz w:val="23"/>
          <w:szCs w:val="23"/>
        </w:rPr>
        <w:t xml:space="preserve">na prestação de serviços técnicos de </w:t>
      </w:r>
      <w:r w:rsidR="007A38FB" w:rsidRPr="00FA419D">
        <w:rPr>
          <w:rFonts w:ascii="Arial Narrow" w:hAnsi="Arial Narrow"/>
          <w:sz w:val="23"/>
          <w:szCs w:val="23"/>
        </w:rPr>
        <w:t>elaboração de Projetos Básico e E</w:t>
      </w:r>
      <w:r w:rsidRPr="00FA419D">
        <w:rPr>
          <w:rFonts w:ascii="Arial Narrow" w:hAnsi="Arial Narrow"/>
          <w:sz w:val="23"/>
          <w:szCs w:val="23"/>
        </w:rPr>
        <w:t xml:space="preserve">xecutivo </w:t>
      </w:r>
      <w:r w:rsidR="006D2F70">
        <w:rPr>
          <w:rFonts w:ascii="Arial Narrow" w:hAnsi="Arial Narrow"/>
          <w:sz w:val="23"/>
          <w:szCs w:val="23"/>
        </w:rPr>
        <w:t xml:space="preserve">de arquitetura e engenharia </w:t>
      </w:r>
      <w:r w:rsidR="009D5CEF">
        <w:rPr>
          <w:rFonts w:ascii="Arial Narrow" w:hAnsi="Arial Narrow"/>
          <w:sz w:val="23"/>
          <w:szCs w:val="23"/>
        </w:rPr>
        <w:t>para o Anexo dos Institutos de Química e Fisica</w:t>
      </w:r>
      <w:r w:rsidR="001E667F">
        <w:rPr>
          <w:rFonts w:ascii="Arial Narrow" w:hAnsi="Arial Narrow"/>
          <w:sz w:val="23"/>
          <w:szCs w:val="23"/>
        </w:rPr>
        <w:t xml:space="preserve">, bem como bloco de interligação, </w:t>
      </w:r>
      <w:r w:rsidR="006D2F70">
        <w:rPr>
          <w:rFonts w:ascii="Arial Narrow" w:hAnsi="Arial Narrow"/>
          <w:sz w:val="23"/>
          <w:szCs w:val="23"/>
        </w:rPr>
        <w:t xml:space="preserve">da </w:t>
      </w:r>
      <w:r w:rsidR="004C122F">
        <w:rPr>
          <w:rFonts w:ascii="Arial Narrow" w:hAnsi="Arial Narrow"/>
          <w:sz w:val="23"/>
          <w:szCs w:val="23"/>
        </w:rPr>
        <w:t>Universidade Federal da Bahia</w:t>
      </w:r>
      <w:r w:rsidR="0088755A" w:rsidRPr="00FA419D">
        <w:rPr>
          <w:rFonts w:ascii="Arial Narrow" w:hAnsi="Arial Narrow"/>
          <w:sz w:val="23"/>
          <w:szCs w:val="23"/>
        </w:rPr>
        <w:t xml:space="preserve"> </w:t>
      </w:r>
      <w:r w:rsidRPr="00FA419D">
        <w:rPr>
          <w:rFonts w:ascii="Arial Narrow" w:hAnsi="Arial Narrow"/>
          <w:sz w:val="23"/>
          <w:szCs w:val="23"/>
        </w:rPr>
        <w:t>na modalidade</w:t>
      </w:r>
      <w:r w:rsidR="00D57C60">
        <w:rPr>
          <w:rFonts w:ascii="Arial Narrow" w:hAnsi="Arial Narrow"/>
          <w:sz w:val="23"/>
          <w:szCs w:val="23"/>
        </w:rPr>
        <w:t xml:space="preserve"> </w:t>
      </w:r>
      <w:r w:rsidR="00090A1D">
        <w:rPr>
          <w:rFonts w:ascii="Arial Narrow" w:hAnsi="Arial Narrow"/>
          <w:sz w:val="23"/>
          <w:szCs w:val="23"/>
        </w:rPr>
        <w:t>Tomada de Preços</w:t>
      </w:r>
      <w:r w:rsidR="00D57C60">
        <w:rPr>
          <w:rFonts w:ascii="Arial Narrow" w:hAnsi="Arial Narrow"/>
          <w:sz w:val="23"/>
          <w:szCs w:val="23"/>
        </w:rPr>
        <w:t>, do tipo</w:t>
      </w:r>
      <w:r w:rsidRPr="00FA419D">
        <w:rPr>
          <w:rFonts w:ascii="Arial Narrow" w:hAnsi="Arial Narrow"/>
          <w:sz w:val="23"/>
          <w:szCs w:val="23"/>
        </w:rPr>
        <w:t xml:space="preserve"> </w:t>
      </w:r>
      <w:r w:rsidR="008A2A18">
        <w:rPr>
          <w:rFonts w:ascii="Arial Narrow" w:hAnsi="Arial Narrow"/>
          <w:sz w:val="23"/>
          <w:szCs w:val="23"/>
        </w:rPr>
        <w:t>menor</w:t>
      </w:r>
      <w:r w:rsidRPr="00FA419D">
        <w:rPr>
          <w:rFonts w:ascii="Arial Narrow" w:hAnsi="Arial Narrow"/>
          <w:sz w:val="23"/>
          <w:szCs w:val="23"/>
        </w:rPr>
        <w:t xml:space="preserve"> preço, cujas especificações e quantitativos encontram-se tanto no Anexo III – Lista de Projetos, quanto nos outros documentos do </w:t>
      </w:r>
      <w:r w:rsidR="008457DB" w:rsidRPr="00FA419D">
        <w:rPr>
          <w:rFonts w:ascii="Arial Narrow" w:hAnsi="Arial Narrow"/>
          <w:sz w:val="23"/>
          <w:szCs w:val="23"/>
        </w:rPr>
        <w:t>E</w:t>
      </w:r>
      <w:r w:rsidRPr="00FA419D">
        <w:rPr>
          <w:rFonts w:ascii="Arial Narrow" w:hAnsi="Arial Narrow"/>
          <w:sz w:val="23"/>
          <w:szCs w:val="23"/>
        </w:rPr>
        <w:t>dital.</w:t>
      </w:r>
    </w:p>
    <w:p w14:paraId="011F1E98" w14:textId="77777777" w:rsidR="000D680B" w:rsidRPr="00FA419D" w:rsidRDefault="000D680B" w:rsidP="000D680B">
      <w:pPr>
        <w:spacing w:line="276" w:lineRule="auto"/>
        <w:ind w:left="709"/>
        <w:jc w:val="both"/>
        <w:rPr>
          <w:rFonts w:ascii="Arial Narrow" w:hAnsi="Arial Narrow"/>
          <w:sz w:val="23"/>
          <w:szCs w:val="23"/>
        </w:rPr>
      </w:pPr>
    </w:p>
    <w:p w14:paraId="21E54DBD" w14:textId="77777777" w:rsidR="000D680B" w:rsidRDefault="000D680B" w:rsidP="000D680B">
      <w:pPr>
        <w:numPr>
          <w:ilvl w:val="0"/>
          <w:numId w:val="1"/>
        </w:numPr>
        <w:suppressAutoHyphens w:val="0"/>
        <w:spacing w:line="276" w:lineRule="auto"/>
        <w:ind w:left="709" w:hanging="709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OBJETIVO DO TR</w:t>
      </w:r>
    </w:p>
    <w:p w14:paraId="61E31E29" w14:textId="77777777" w:rsidR="005F5B7A" w:rsidRPr="00FA419D" w:rsidRDefault="005F5B7A" w:rsidP="005F5B7A">
      <w:pPr>
        <w:suppressAutoHyphens w:val="0"/>
        <w:spacing w:line="276" w:lineRule="auto"/>
        <w:ind w:left="709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74E41F0E" w14:textId="3200174F" w:rsidR="000D680B" w:rsidRPr="00FA419D" w:rsidRDefault="000D680B" w:rsidP="000D680B">
      <w:pPr>
        <w:spacing w:line="276" w:lineRule="auto"/>
        <w:ind w:left="284" w:firstLine="425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Definir o objeto da Licitação e do sucessivo Contrato, bem como estabelecer os requisitos, condições e diretrizes técnicas e administrativas para </w:t>
      </w:r>
      <w:r w:rsidR="006D2F70">
        <w:rPr>
          <w:rFonts w:ascii="Arial Narrow" w:hAnsi="Arial Narrow"/>
          <w:sz w:val="23"/>
          <w:szCs w:val="23"/>
        </w:rPr>
        <w:t>a contratação</w:t>
      </w:r>
      <w:r w:rsidR="0088755A" w:rsidRPr="00FA419D">
        <w:rPr>
          <w:rFonts w:ascii="Arial Narrow" w:hAnsi="Arial Narrow"/>
          <w:sz w:val="23"/>
          <w:szCs w:val="23"/>
        </w:rPr>
        <w:t>.</w:t>
      </w:r>
    </w:p>
    <w:p w14:paraId="6E8847CB" w14:textId="4FE0494C" w:rsidR="000D680B" w:rsidRPr="00FA419D" w:rsidRDefault="000D680B" w:rsidP="007A38FB">
      <w:pPr>
        <w:spacing w:line="276" w:lineRule="auto"/>
        <w:jc w:val="both"/>
        <w:rPr>
          <w:rFonts w:ascii="Arial Narrow" w:hAnsi="Arial Narrow"/>
          <w:sz w:val="23"/>
          <w:szCs w:val="23"/>
          <w:highlight w:val="darkGray"/>
        </w:rPr>
      </w:pPr>
    </w:p>
    <w:p w14:paraId="7D3727F6" w14:textId="6E3BCF01" w:rsidR="000D680B" w:rsidRPr="005F5B7A" w:rsidRDefault="000D680B" w:rsidP="000D680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eastAsia="Arial Unicode MS" w:hAnsi="Arial Narrow"/>
          <w:sz w:val="23"/>
          <w:szCs w:val="23"/>
          <w:highlight w:val="lightGray"/>
        </w:rPr>
        <w:t>PERÍODO DE EXECUÇÃO E DE VIGÊNCIA DO CONTRATO</w:t>
      </w:r>
    </w:p>
    <w:p w14:paraId="610905A0" w14:textId="77777777" w:rsidR="005F5B7A" w:rsidRPr="00FA419D" w:rsidRDefault="005F5B7A" w:rsidP="005F5B7A">
      <w:pPr>
        <w:suppressAutoHyphens w:val="0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4804F3E4" w14:textId="163E7516" w:rsidR="000D680B" w:rsidRPr="00FA419D" w:rsidRDefault="000D680B" w:rsidP="000D680B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134" w:hanging="70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No que tange à execução dos projetos, os prazos encontram-se definidos no </w:t>
      </w:r>
      <w:r w:rsidR="008A2A18">
        <w:rPr>
          <w:rFonts w:ascii="Arial Narrow" w:hAnsi="Arial Narrow"/>
          <w:sz w:val="23"/>
          <w:szCs w:val="23"/>
        </w:rPr>
        <w:t xml:space="preserve">cronograma </w:t>
      </w:r>
      <w:r w:rsidRPr="00FA419D">
        <w:rPr>
          <w:rFonts w:ascii="Arial Narrow" w:hAnsi="Arial Narrow"/>
          <w:sz w:val="23"/>
          <w:szCs w:val="23"/>
        </w:rPr>
        <w:t xml:space="preserve">e no </w:t>
      </w:r>
      <w:r w:rsidR="008457DB" w:rsidRPr="00FA419D">
        <w:rPr>
          <w:rFonts w:ascii="Arial Narrow" w:hAnsi="Arial Narrow"/>
          <w:sz w:val="23"/>
          <w:szCs w:val="23"/>
        </w:rPr>
        <w:t>E</w:t>
      </w:r>
      <w:r w:rsidRPr="00FA419D">
        <w:rPr>
          <w:rFonts w:ascii="Arial Narrow" w:hAnsi="Arial Narrow"/>
          <w:sz w:val="23"/>
          <w:szCs w:val="23"/>
        </w:rPr>
        <w:t>dital</w:t>
      </w:r>
      <w:r w:rsidR="00E1007E" w:rsidRPr="00FA419D">
        <w:rPr>
          <w:rFonts w:ascii="Arial Narrow" w:hAnsi="Arial Narrow"/>
          <w:sz w:val="23"/>
          <w:szCs w:val="23"/>
        </w:rPr>
        <w:t xml:space="preserve"> </w:t>
      </w:r>
      <w:r w:rsidRPr="00FA419D">
        <w:rPr>
          <w:rFonts w:ascii="Arial Narrow" w:hAnsi="Arial Narrow"/>
          <w:sz w:val="23"/>
          <w:szCs w:val="23"/>
        </w:rPr>
        <w:t>-se a dinâmica de en</w:t>
      </w:r>
      <w:r w:rsidR="008457DB" w:rsidRPr="00FA419D">
        <w:rPr>
          <w:rFonts w:ascii="Arial Narrow" w:hAnsi="Arial Narrow"/>
          <w:sz w:val="23"/>
          <w:szCs w:val="23"/>
        </w:rPr>
        <w:t>trega dos projetos definida no E</w:t>
      </w:r>
      <w:r w:rsidRPr="00FA419D">
        <w:rPr>
          <w:rFonts w:ascii="Arial Narrow" w:hAnsi="Arial Narrow"/>
          <w:sz w:val="23"/>
          <w:szCs w:val="23"/>
        </w:rPr>
        <w:t>dital.</w:t>
      </w:r>
    </w:p>
    <w:p w14:paraId="010D3E7C" w14:textId="77777777" w:rsidR="000D680B" w:rsidRPr="00FA419D" w:rsidRDefault="000D680B" w:rsidP="000D680B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/>
          <w:sz w:val="23"/>
          <w:szCs w:val="23"/>
        </w:rPr>
      </w:pPr>
    </w:p>
    <w:p w14:paraId="7422C78D" w14:textId="11C97444" w:rsidR="000D680B" w:rsidRPr="005F5B7A" w:rsidRDefault="000D680B" w:rsidP="000D680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eastAsia="Arial Unicode MS" w:hAnsi="Arial Narrow"/>
          <w:sz w:val="23"/>
          <w:szCs w:val="23"/>
          <w:highlight w:val="lightGray"/>
        </w:rPr>
        <w:t>CUSTO ESTIMADO DO CONTRATO</w:t>
      </w:r>
    </w:p>
    <w:p w14:paraId="3229B932" w14:textId="77777777" w:rsidR="005F5B7A" w:rsidRPr="00FA419D" w:rsidRDefault="005F5B7A" w:rsidP="005F5B7A">
      <w:pPr>
        <w:suppressAutoHyphens w:val="0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5C0735DE" w14:textId="24398108" w:rsidR="000D680B" w:rsidRPr="007F34C7" w:rsidRDefault="000D680B" w:rsidP="00D8353B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0" w:firstLine="6"/>
        <w:jc w:val="both"/>
        <w:rPr>
          <w:rFonts w:ascii="Arial Narrow" w:hAnsi="Arial Narrow"/>
          <w:sz w:val="23"/>
          <w:szCs w:val="23"/>
          <w:highlight w:val="lightGray"/>
        </w:rPr>
      </w:pPr>
      <w:r w:rsidRPr="00D8353B">
        <w:rPr>
          <w:rFonts w:ascii="Arial Narrow" w:hAnsi="Arial Narrow"/>
          <w:sz w:val="23"/>
          <w:szCs w:val="23"/>
        </w:rPr>
        <w:t xml:space="preserve">O preço total estimado da licitação é de </w:t>
      </w:r>
      <w:r w:rsidR="00D8353B" w:rsidRPr="00D8353B">
        <w:rPr>
          <w:rFonts w:ascii="Arial Narrow" w:hAnsi="Arial Narrow"/>
          <w:b/>
          <w:sz w:val="23"/>
          <w:szCs w:val="23"/>
        </w:rPr>
        <w:t>R$ 31</w:t>
      </w:r>
      <w:r w:rsidR="00566A94">
        <w:rPr>
          <w:rFonts w:ascii="Arial Narrow" w:hAnsi="Arial Narrow"/>
          <w:b/>
          <w:sz w:val="23"/>
          <w:szCs w:val="23"/>
        </w:rPr>
        <w:t>8.174,19</w:t>
      </w:r>
      <w:r w:rsidR="00D8353B" w:rsidRPr="00D8353B">
        <w:rPr>
          <w:rFonts w:ascii="Arial Narrow" w:hAnsi="Arial Narrow"/>
          <w:b/>
          <w:sz w:val="23"/>
          <w:szCs w:val="23"/>
        </w:rPr>
        <w:t xml:space="preserve"> (trezentos e </w:t>
      </w:r>
      <w:r w:rsidR="00566A94">
        <w:rPr>
          <w:rFonts w:ascii="Arial Narrow" w:hAnsi="Arial Narrow"/>
          <w:b/>
          <w:sz w:val="23"/>
          <w:szCs w:val="23"/>
        </w:rPr>
        <w:t xml:space="preserve">dezoito </w:t>
      </w:r>
      <w:r w:rsidR="00D8353B" w:rsidRPr="00D8353B">
        <w:rPr>
          <w:rFonts w:ascii="Arial Narrow" w:hAnsi="Arial Narrow"/>
          <w:b/>
          <w:sz w:val="23"/>
          <w:szCs w:val="23"/>
        </w:rPr>
        <w:t xml:space="preserve">mil, </w:t>
      </w:r>
      <w:r w:rsidR="00566A94">
        <w:rPr>
          <w:rFonts w:ascii="Arial Narrow" w:hAnsi="Arial Narrow"/>
          <w:b/>
          <w:sz w:val="23"/>
          <w:szCs w:val="23"/>
        </w:rPr>
        <w:t>cento e setenta e quatro reais e dezenove centavos</w:t>
      </w:r>
      <w:r w:rsidR="00D8353B" w:rsidRPr="00D8353B">
        <w:rPr>
          <w:rFonts w:ascii="Arial Narrow" w:hAnsi="Arial Narrow"/>
          <w:b/>
          <w:sz w:val="23"/>
          <w:szCs w:val="23"/>
        </w:rPr>
        <w:t>).</w:t>
      </w:r>
    </w:p>
    <w:p w14:paraId="0523F296" w14:textId="77777777" w:rsidR="007F34C7" w:rsidRPr="00D8353B" w:rsidRDefault="007F34C7" w:rsidP="007F34C7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1BAA5D64" w14:textId="77777777" w:rsidR="000D680B" w:rsidRDefault="000D680B" w:rsidP="000D680B">
      <w:pPr>
        <w:numPr>
          <w:ilvl w:val="0"/>
          <w:numId w:val="1"/>
        </w:numPr>
        <w:suppressAutoHyphens w:val="0"/>
        <w:spacing w:line="276" w:lineRule="auto"/>
        <w:ind w:left="709" w:hanging="709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TERMINOLOGIA</w:t>
      </w:r>
    </w:p>
    <w:p w14:paraId="7620E18F" w14:textId="77777777" w:rsidR="005F5B7A" w:rsidRPr="00FA419D" w:rsidRDefault="005F5B7A" w:rsidP="005F5B7A">
      <w:pPr>
        <w:suppressAutoHyphens w:val="0"/>
        <w:spacing w:line="276" w:lineRule="auto"/>
        <w:ind w:left="709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71CD93B3" w14:textId="77777777" w:rsidR="000D680B" w:rsidRDefault="000D680B" w:rsidP="000D680B">
      <w:pPr>
        <w:spacing w:line="276" w:lineRule="auto"/>
        <w:ind w:left="284" w:firstLine="425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Para os estritos efeitos deste Termo de Referência, são adotadas as seguintes definições:</w:t>
      </w:r>
    </w:p>
    <w:p w14:paraId="05B2867D" w14:textId="77777777" w:rsidR="005F5B7A" w:rsidRPr="00FA419D" w:rsidRDefault="005F5B7A" w:rsidP="005F5B7A">
      <w:pPr>
        <w:spacing w:line="276" w:lineRule="auto"/>
        <w:jc w:val="both"/>
        <w:rPr>
          <w:rFonts w:ascii="Arial Narrow" w:hAnsi="Arial Narrow"/>
          <w:sz w:val="23"/>
          <w:szCs w:val="23"/>
          <w:highlight w:val="darkGray"/>
        </w:rPr>
      </w:pPr>
    </w:p>
    <w:p w14:paraId="76A83A14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 xml:space="preserve">Contratante </w:t>
      </w:r>
    </w:p>
    <w:p w14:paraId="2EC8FB71" w14:textId="04E860C8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Órgão que contrata a elaboração dos Projetos Básico e Executivo – Universidade Federal da Bahia (UFB</w:t>
      </w:r>
      <w:r w:rsidR="003B27EF" w:rsidRPr="00FA419D">
        <w:rPr>
          <w:rFonts w:ascii="Arial Narrow" w:hAnsi="Arial Narrow"/>
          <w:sz w:val="23"/>
          <w:szCs w:val="23"/>
        </w:rPr>
        <w:t>A</w:t>
      </w:r>
      <w:r w:rsidRPr="00FA419D">
        <w:rPr>
          <w:rFonts w:ascii="Arial Narrow" w:hAnsi="Arial Narrow"/>
          <w:sz w:val="23"/>
          <w:szCs w:val="23"/>
        </w:rPr>
        <w:t>).</w:t>
      </w:r>
    </w:p>
    <w:p w14:paraId="2CDE1C4A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6F62E05C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Contratada</w:t>
      </w:r>
    </w:p>
    <w:p w14:paraId="3F46201C" w14:textId="7D1EDE87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Empresa contratada para a elaboração </w:t>
      </w:r>
      <w:r w:rsidR="008457DB" w:rsidRPr="00FA419D">
        <w:rPr>
          <w:rFonts w:ascii="Arial Narrow" w:hAnsi="Arial Narrow"/>
          <w:sz w:val="23"/>
          <w:szCs w:val="23"/>
        </w:rPr>
        <w:t>dos Projetos Básico e Executivo, vencedora da licitação.</w:t>
      </w:r>
    </w:p>
    <w:p w14:paraId="5FF0032B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004AA13A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Fiscalização</w:t>
      </w:r>
    </w:p>
    <w:p w14:paraId="4A17D362" w14:textId="2DA4A651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Atividade exercida de modo sistemático pela </w:t>
      </w:r>
      <w:r w:rsidR="00CB57EE" w:rsidRPr="00FA419D">
        <w:rPr>
          <w:rFonts w:ascii="Arial Narrow" w:hAnsi="Arial Narrow"/>
          <w:sz w:val="23"/>
          <w:szCs w:val="23"/>
        </w:rPr>
        <w:t xml:space="preserve">Coordenação de Planejamento, Projetos e Obras – CPPO </w:t>
      </w:r>
      <w:r w:rsidRPr="00FA419D">
        <w:rPr>
          <w:rFonts w:ascii="Arial Narrow" w:hAnsi="Arial Narrow"/>
          <w:sz w:val="23"/>
          <w:szCs w:val="23"/>
        </w:rPr>
        <w:t>e seus prepostos, objetivando a verificação do cumprimento das disposições contratuais, técnicas e administrativas, em todos os seus aspectos.</w:t>
      </w:r>
    </w:p>
    <w:p w14:paraId="15B682FB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0F1541FB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Programa de Necessidades</w:t>
      </w:r>
    </w:p>
    <w:p w14:paraId="3D90E0D9" w14:textId="77777777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lastRenderedPageBreak/>
        <w:t xml:space="preserve">Conjunto de características e condições necessárias ao desenvolvimento das atividades dos usuários da edificação que, adequadamente consideradas, definem e originam a proposição para o empreendimento a ser realizado. </w:t>
      </w:r>
    </w:p>
    <w:p w14:paraId="15CBA26A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7A0EB42E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Estudo preliminar</w:t>
      </w:r>
    </w:p>
    <w:p w14:paraId="21233044" w14:textId="2C8E104D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Conjunto de </w:t>
      </w:r>
      <w:r w:rsidR="00CB57EE" w:rsidRPr="00FA419D">
        <w:rPr>
          <w:rFonts w:ascii="Arial Narrow" w:hAnsi="Arial Narrow"/>
          <w:sz w:val="23"/>
          <w:szCs w:val="23"/>
        </w:rPr>
        <w:t xml:space="preserve">documentos e </w:t>
      </w:r>
      <w:r w:rsidRPr="00FA419D">
        <w:rPr>
          <w:rFonts w:ascii="Arial Narrow" w:hAnsi="Arial Narrow"/>
          <w:sz w:val="23"/>
          <w:szCs w:val="23"/>
        </w:rPr>
        <w:t xml:space="preserve">desenhos </w:t>
      </w:r>
      <w:r w:rsidR="00986FFA">
        <w:rPr>
          <w:rFonts w:ascii="Arial Narrow" w:hAnsi="Arial Narrow"/>
          <w:sz w:val="23"/>
          <w:szCs w:val="23"/>
        </w:rPr>
        <w:t>executados</w:t>
      </w:r>
      <w:r w:rsidRPr="00FA419D">
        <w:rPr>
          <w:rFonts w:ascii="Arial Narrow" w:hAnsi="Arial Narrow"/>
          <w:sz w:val="23"/>
          <w:szCs w:val="23"/>
        </w:rPr>
        <w:t xml:space="preserve"> para a concepção e desenvolvimento preliminar da proposta arquitetônica da(s) edificação(</w:t>
      </w:r>
      <w:proofErr w:type="spellStart"/>
      <w:r w:rsidRPr="00FA419D">
        <w:rPr>
          <w:rFonts w:ascii="Arial Narrow" w:hAnsi="Arial Narrow"/>
          <w:sz w:val="23"/>
          <w:szCs w:val="23"/>
        </w:rPr>
        <w:t>ões</w:t>
      </w:r>
      <w:proofErr w:type="spellEnd"/>
      <w:r w:rsidRPr="00FA419D">
        <w:rPr>
          <w:rFonts w:ascii="Arial Narrow" w:hAnsi="Arial Narrow"/>
          <w:sz w:val="23"/>
          <w:szCs w:val="23"/>
        </w:rPr>
        <w:t>). Deve assegurar a viabilidade técnica e o adequado tratamento do impacto ambiental do empreendimento, a partir dos dados levantados no Programa de Necessidades, bem como das condicionantes estabelecidas neste Termo de Referência</w:t>
      </w:r>
      <w:r w:rsidR="00300DB6" w:rsidRPr="00FA419D">
        <w:rPr>
          <w:rFonts w:ascii="Arial Narrow" w:hAnsi="Arial Narrow"/>
          <w:sz w:val="23"/>
          <w:szCs w:val="23"/>
        </w:rPr>
        <w:t>, legislações locais, normativas</w:t>
      </w:r>
      <w:r w:rsidRPr="00FA419D">
        <w:rPr>
          <w:rFonts w:ascii="Arial Narrow" w:hAnsi="Arial Narrow"/>
          <w:sz w:val="23"/>
          <w:szCs w:val="23"/>
        </w:rPr>
        <w:t xml:space="preserve">. </w:t>
      </w:r>
    </w:p>
    <w:p w14:paraId="40227E12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5DFF5560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Anteprojeto</w:t>
      </w:r>
    </w:p>
    <w:p w14:paraId="3D2C393E" w14:textId="465BDFDA" w:rsidR="000D680B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Conjunto de desenhos, memoriais descritivos e especificações técnicas elaborados para o desenvolvimento da proposta arquitetônica da(s) edificação(</w:t>
      </w:r>
      <w:proofErr w:type="spellStart"/>
      <w:r w:rsidRPr="00FA419D">
        <w:rPr>
          <w:rFonts w:ascii="Arial Narrow" w:hAnsi="Arial Narrow"/>
          <w:sz w:val="23"/>
          <w:szCs w:val="23"/>
        </w:rPr>
        <w:t>ões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) </w:t>
      </w:r>
      <w:r w:rsidR="00300DB6" w:rsidRPr="00FA419D">
        <w:rPr>
          <w:rFonts w:ascii="Arial Narrow" w:hAnsi="Arial Narrow"/>
          <w:sz w:val="23"/>
          <w:szCs w:val="23"/>
        </w:rPr>
        <w:t>elaborada a partir</w:t>
      </w:r>
      <w:r w:rsidRPr="00FA419D">
        <w:rPr>
          <w:rFonts w:ascii="Arial Narrow" w:hAnsi="Arial Narrow"/>
          <w:sz w:val="23"/>
          <w:szCs w:val="23"/>
        </w:rPr>
        <w:t xml:space="preserve"> do Estudo Preliminar. Deve desenvolver solução global para os materiais, sistemas e métodos construtivos mais adequados ao empreendimento proposto, validando as atividades já desenvolvidas nas etapas anteriores.  </w:t>
      </w:r>
    </w:p>
    <w:p w14:paraId="064B4FE9" w14:textId="77777777" w:rsidR="005F5B7A" w:rsidRPr="00FA419D" w:rsidRDefault="005F5B7A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69847A75" w14:textId="4F7164E8" w:rsidR="00E12BBC" w:rsidRDefault="00E12BBC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 xml:space="preserve">Projeto </w:t>
      </w:r>
      <w:proofErr w:type="spellStart"/>
      <w:r w:rsidR="007701C3" w:rsidRPr="00FA419D">
        <w:rPr>
          <w:rFonts w:ascii="Arial Narrow" w:hAnsi="Arial Narrow"/>
          <w:b/>
          <w:sz w:val="23"/>
          <w:szCs w:val="23"/>
        </w:rPr>
        <w:t>Pré</w:t>
      </w:r>
      <w:proofErr w:type="spellEnd"/>
      <w:r w:rsidR="007701C3" w:rsidRPr="00FA419D">
        <w:rPr>
          <w:rFonts w:ascii="Arial Narrow" w:hAnsi="Arial Narrow"/>
          <w:b/>
          <w:sz w:val="23"/>
          <w:szCs w:val="23"/>
        </w:rPr>
        <w:t xml:space="preserve">-execução </w:t>
      </w:r>
    </w:p>
    <w:p w14:paraId="45E55945" w14:textId="7CEF3F90" w:rsidR="00E12BBC" w:rsidRDefault="00E12BBC" w:rsidP="00E12BBC">
      <w:pPr>
        <w:suppressAutoHyphens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Consiste na apresentação do projeto de arquitetura </w:t>
      </w:r>
      <w:r w:rsidR="00986FFA">
        <w:rPr>
          <w:rFonts w:ascii="Arial Narrow" w:hAnsi="Arial Narrow"/>
          <w:sz w:val="23"/>
          <w:szCs w:val="23"/>
        </w:rPr>
        <w:t xml:space="preserve">e demais soluções dos complementares (conforme escopo de projetos de cada disciplina), </w:t>
      </w:r>
      <w:r w:rsidRPr="00FA419D">
        <w:rPr>
          <w:rFonts w:ascii="Arial Narrow" w:hAnsi="Arial Narrow"/>
          <w:sz w:val="23"/>
          <w:szCs w:val="23"/>
        </w:rPr>
        <w:t xml:space="preserve">revisado sob a luz da legislação pertinente (NBR, Legislação Municipal, </w:t>
      </w:r>
      <w:proofErr w:type="spellStart"/>
      <w:r w:rsidRPr="00FA419D">
        <w:rPr>
          <w:rFonts w:ascii="Arial Narrow" w:hAnsi="Arial Narrow"/>
          <w:sz w:val="23"/>
          <w:szCs w:val="23"/>
        </w:rPr>
        <w:t>etc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) para ser aprovado pela </w:t>
      </w:r>
      <w:r w:rsidR="00986FFA">
        <w:rPr>
          <w:rFonts w:ascii="Arial Narrow" w:hAnsi="Arial Narrow"/>
          <w:sz w:val="23"/>
          <w:szCs w:val="23"/>
        </w:rPr>
        <w:t>SUMAI/UFBA,</w:t>
      </w:r>
      <w:r w:rsidR="007A38FB" w:rsidRPr="00FA419D">
        <w:rPr>
          <w:rFonts w:ascii="Arial Narrow" w:hAnsi="Arial Narrow"/>
          <w:sz w:val="23"/>
          <w:szCs w:val="23"/>
        </w:rPr>
        <w:t xml:space="preserve"> para posterior desenvolvimento das etapas seguintes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1245492E" w14:textId="77777777" w:rsidR="005F5B7A" w:rsidRPr="00FA419D" w:rsidRDefault="005F5B7A" w:rsidP="00E12BBC">
      <w:pPr>
        <w:suppressAutoHyphens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29D765B1" w14:textId="55368FDE" w:rsidR="00E12BBC" w:rsidRPr="00FA419D" w:rsidRDefault="00986FFA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Relatório de Vistoria</w:t>
      </w:r>
    </w:p>
    <w:p w14:paraId="265933C6" w14:textId="4BA3400B" w:rsidR="00E12BBC" w:rsidRDefault="00986FFA" w:rsidP="00E12BBC">
      <w:pPr>
        <w:suppressAutoHyphens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Relatório onde constam todas as observações relacionadas a visita ao local, na primeira reunião, indicando qualquer inconformidade identificada e anotações pertinentes a informações necessária ao desenvolvimento dos projetos, tais como entrada de energia, agua, ligações de esgoto, </w:t>
      </w:r>
      <w:proofErr w:type="gramStart"/>
      <w:r>
        <w:rPr>
          <w:rFonts w:ascii="Arial Narrow" w:hAnsi="Arial Narrow"/>
          <w:sz w:val="23"/>
          <w:szCs w:val="23"/>
        </w:rPr>
        <w:t xml:space="preserve">etc. </w:t>
      </w:r>
      <w:r w:rsidR="00E12BBC" w:rsidRPr="00FA419D">
        <w:rPr>
          <w:rFonts w:ascii="Arial Narrow" w:hAnsi="Arial Narrow"/>
          <w:sz w:val="23"/>
          <w:szCs w:val="23"/>
        </w:rPr>
        <w:t>.</w:t>
      </w:r>
      <w:proofErr w:type="gramEnd"/>
    </w:p>
    <w:p w14:paraId="071531A5" w14:textId="77777777" w:rsidR="005F5B7A" w:rsidRPr="00FA419D" w:rsidRDefault="005F5B7A" w:rsidP="00E12BBC">
      <w:pPr>
        <w:suppressAutoHyphens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649CD3BE" w14:textId="0CD15927" w:rsidR="000D680B" w:rsidRDefault="00E12BBC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Projeto</w:t>
      </w:r>
      <w:r w:rsidR="000D680B" w:rsidRPr="00FA419D">
        <w:rPr>
          <w:rFonts w:ascii="Arial Narrow" w:hAnsi="Arial Narrow"/>
          <w:b/>
          <w:sz w:val="23"/>
          <w:szCs w:val="23"/>
        </w:rPr>
        <w:t xml:space="preserve"> Básico</w:t>
      </w:r>
    </w:p>
    <w:p w14:paraId="6F70EA71" w14:textId="57B8DBE8" w:rsidR="00E12BBC" w:rsidRPr="00FA419D" w:rsidRDefault="00E12BBC" w:rsidP="00E12BBC">
      <w:pPr>
        <w:pStyle w:val="PargrafodaLista"/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Conjunto de elementos necessários e suficientes, com nível de precisão adequado, para caracterizar a obra ou serviço, ou complexo de obras ou serviços objeto da licitação, elaborado com base nas indicações dos estudos técnicos preliminares, que assegurem a viabilidade técnica e o adequado tratamento do impacto ambiental do empreendimento, e que possibilite a avaliação do custo da obra e a definição dos módulos e do prazo de execução, devendo conter os seguintes elementos: </w:t>
      </w:r>
    </w:p>
    <w:p w14:paraId="59DEEFC1" w14:textId="77777777" w:rsidR="00E12BBC" w:rsidRPr="00FA419D" w:rsidRDefault="00E12BBC" w:rsidP="00E12BBC">
      <w:pPr>
        <w:pStyle w:val="PargrafodaLista"/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a) desenvolvimento da solução escolhida de forma a favorecer visão global da obra e identificar todos os seus elementos constitutivos com clareza; </w:t>
      </w:r>
    </w:p>
    <w:p w14:paraId="58A09EF2" w14:textId="77777777" w:rsidR="00E12BBC" w:rsidRPr="00FA419D" w:rsidRDefault="00E12BBC" w:rsidP="00E12BBC">
      <w:pPr>
        <w:pStyle w:val="PargrafodaLista"/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b) soluções técnicas globais e localizadas, suficientemente detalhadas, de forma a minimizar a necessidade de reformulação ou de variantes durante as fases de elaboração do projeto executivo e de realização das obras e montagem; </w:t>
      </w:r>
    </w:p>
    <w:p w14:paraId="24FE8FF8" w14:textId="77777777" w:rsidR="00E12BBC" w:rsidRPr="00FA419D" w:rsidRDefault="00E12BBC" w:rsidP="00E12BBC">
      <w:pPr>
        <w:pStyle w:val="PargrafodaLista"/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c) identificação dos tipos de serviços a executar e de materiais e equipamentos a incorporar à obra, bem como suas especificações que assegurem os melhores </w:t>
      </w:r>
      <w:r w:rsidRPr="00FA419D">
        <w:rPr>
          <w:rFonts w:ascii="Arial Narrow" w:hAnsi="Arial Narrow"/>
          <w:sz w:val="23"/>
          <w:szCs w:val="23"/>
          <w:lang w:eastAsia="ar-SA"/>
        </w:rPr>
        <w:lastRenderedPageBreak/>
        <w:t xml:space="preserve">resultados para o empreendimento, sem frustrar o caráter competitivo para a sua execução; </w:t>
      </w:r>
    </w:p>
    <w:p w14:paraId="54E5DFB4" w14:textId="77777777" w:rsidR="00E12BBC" w:rsidRPr="00FA419D" w:rsidRDefault="00E12BBC" w:rsidP="00E12BBC">
      <w:pPr>
        <w:pStyle w:val="PargrafodaLista"/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d) informações que possibilitem o estudo e a dedução de métodos construtivos, instalações provisórias e condições organizacionais para a obra, sem frustrar o caráter competitivo para a sua execução; </w:t>
      </w:r>
    </w:p>
    <w:p w14:paraId="11C3E897" w14:textId="77777777" w:rsidR="00E12BBC" w:rsidRPr="00FA419D" w:rsidRDefault="00E12BBC" w:rsidP="00E12BBC">
      <w:pPr>
        <w:pStyle w:val="PargrafodaLista"/>
        <w:tabs>
          <w:tab w:val="left" w:pos="1418"/>
        </w:tabs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e) subsídios para montagem do plano de licitação e gestão da obra, compreendendo a sua programação, a estratégia de suprimentos, as normas de fiscalização e outros dados necessários em cada caso; </w:t>
      </w:r>
    </w:p>
    <w:p w14:paraId="23BEA76C" w14:textId="77777777" w:rsidR="00E12BBC" w:rsidRDefault="00E12BBC" w:rsidP="00E12BBC">
      <w:pPr>
        <w:pStyle w:val="PargrafodaLista"/>
        <w:tabs>
          <w:tab w:val="left" w:pos="1418"/>
        </w:tabs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 xml:space="preserve">f) orçamento detalhado do custo global da obra, fundamentado em quantitativos de serviços e fornecimentos propriamente avaliados; </w:t>
      </w:r>
    </w:p>
    <w:p w14:paraId="531E48CD" w14:textId="77777777" w:rsidR="005F5B7A" w:rsidRPr="00FA419D" w:rsidRDefault="005F5B7A" w:rsidP="00E12BBC">
      <w:pPr>
        <w:pStyle w:val="PargrafodaLista"/>
        <w:tabs>
          <w:tab w:val="left" w:pos="1418"/>
        </w:tabs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</w:p>
    <w:p w14:paraId="5036DA18" w14:textId="77777777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Projeto Executivo</w:t>
      </w:r>
    </w:p>
    <w:p w14:paraId="3D35D71A" w14:textId="4BFFC054" w:rsidR="00E12BBC" w:rsidRDefault="00E12BBC" w:rsidP="00E12BBC">
      <w:pPr>
        <w:pStyle w:val="PargrafodaLista"/>
        <w:tabs>
          <w:tab w:val="left" w:pos="1418"/>
        </w:tabs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  <w:r w:rsidRPr="00FA419D">
        <w:rPr>
          <w:rFonts w:ascii="Arial Narrow" w:hAnsi="Arial Narrow"/>
          <w:sz w:val="23"/>
          <w:szCs w:val="23"/>
          <w:lang w:eastAsia="ar-SA"/>
        </w:rPr>
        <w:t>O conjunto dos elementos necessários e suficientes à execução completa da obra, de acordo com as normas pertinentes da Associação Brasileira de Normas Técnicas - ABNT;</w:t>
      </w:r>
    </w:p>
    <w:p w14:paraId="4BDBD3B6" w14:textId="77777777" w:rsidR="005F5B7A" w:rsidRPr="00FA419D" w:rsidRDefault="005F5B7A" w:rsidP="00E12BBC">
      <w:pPr>
        <w:pStyle w:val="PargrafodaLista"/>
        <w:tabs>
          <w:tab w:val="left" w:pos="1418"/>
        </w:tabs>
        <w:ind w:left="1418"/>
        <w:jc w:val="both"/>
        <w:rPr>
          <w:rFonts w:ascii="Arial Narrow" w:hAnsi="Arial Narrow"/>
          <w:sz w:val="23"/>
          <w:szCs w:val="23"/>
          <w:lang w:eastAsia="ar-SA"/>
        </w:rPr>
      </w:pPr>
    </w:p>
    <w:p w14:paraId="250BC60B" w14:textId="0DB0B5AB" w:rsidR="000D680B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Projetos de Urbanização e Infraestrutura Urbana</w:t>
      </w:r>
    </w:p>
    <w:p w14:paraId="4FB95F26" w14:textId="4F3619B1" w:rsidR="000D680B" w:rsidRPr="00FA419D" w:rsidRDefault="000D680B" w:rsidP="002136A0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Projetos caracterizados pela interação de todas as especialidades do urbanismo, da arquitetura e da engenharia necessárias para a intervenção nas áreas externa</w:t>
      </w:r>
      <w:r w:rsidR="002136A0" w:rsidRPr="00FA419D">
        <w:rPr>
          <w:rFonts w:ascii="Arial Narrow" w:hAnsi="Arial Narrow"/>
          <w:sz w:val="23"/>
          <w:szCs w:val="23"/>
        </w:rPr>
        <w:t>s da UF</w:t>
      </w:r>
      <w:r w:rsidRPr="00FA419D">
        <w:rPr>
          <w:rFonts w:ascii="Arial Narrow" w:hAnsi="Arial Narrow"/>
          <w:sz w:val="23"/>
          <w:szCs w:val="23"/>
        </w:rPr>
        <w:t>B</w:t>
      </w:r>
      <w:r w:rsidR="002136A0" w:rsidRPr="00FA419D">
        <w:rPr>
          <w:rFonts w:ascii="Arial Narrow" w:hAnsi="Arial Narrow"/>
          <w:sz w:val="23"/>
          <w:szCs w:val="23"/>
        </w:rPr>
        <w:t>A</w:t>
      </w:r>
      <w:r w:rsidRPr="00FA419D">
        <w:rPr>
          <w:rFonts w:ascii="Arial Narrow" w:hAnsi="Arial Narrow"/>
          <w:sz w:val="23"/>
          <w:szCs w:val="23"/>
        </w:rPr>
        <w:t xml:space="preserve">, contemplando o sistema viário, praças, calçadas, canteiros e áreas verdes. As especialidades para esse tipo de projeto são: arquitetura; urbanismo; estrutura (contenções); terraplenagem; geométrico do sistema viário; redes de abastecimento de água (água potável, água bruta e irrigação); rede de esgotamento sanitário; rede de drenagem pluvial; redes de distribuição de energia, de fibra ótica, de iluminação pública e de segurança patrimonial para áreas externas; rede de distribuição de GLP; prevenção e combate a incêndio, prevendo rede de hidrantes nos </w:t>
      </w:r>
      <w:r w:rsidRPr="00FA419D">
        <w:rPr>
          <w:rFonts w:ascii="Arial Narrow" w:hAnsi="Arial Narrow"/>
          <w:i/>
          <w:sz w:val="23"/>
          <w:szCs w:val="23"/>
        </w:rPr>
        <w:t>campi</w:t>
      </w:r>
      <w:r w:rsidR="002136A0" w:rsidRPr="00FA419D">
        <w:rPr>
          <w:rFonts w:ascii="Arial Narrow" w:hAnsi="Arial Narrow"/>
          <w:sz w:val="23"/>
          <w:szCs w:val="23"/>
        </w:rPr>
        <w:t xml:space="preserve"> da UF</w:t>
      </w:r>
      <w:r w:rsidRPr="00FA419D">
        <w:rPr>
          <w:rFonts w:ascii="Arial Narrow" w:hAnsi="Arial Narrow"/>
          <w:sz w:val="23"/>
          <w:szCs w:val="23"/>
        </w:rPr>
        <w:t>B</w:t>
      </w:r>
      <w:r w:rsidR="002136A0" w:rsidRPr="00FA419D">
        <w:rPr>
          <w:rFonts w:ascii="Arial Narrow" w:hAnsi="Arial Narrow"/>
          <w:sz w:val="23"/>
          <w:szCs w:val="23"/>
        </w:rPr>
        <w:t>A</w:t>
      </w:r>
      <w:r w:rsidRPr="00FA419D">
        <w:rPr>
          <w:rFonts w:ascii="Arial Narrow" w:hAnsi="Arial Narrow"/>
          <w:sz w:val="23"/>
          <w:szCs w:val="23"/>
        </w:rPr>
        <w:t xml:space="preserve">; paisagismo; comunicação visual; </w:t>
      </w:r>
    </w:p>
    <w:p w14:paraId="158415C4" w14:textId="77777777" w:rsidR="000D680B" w:rsidRPr="00FA419D" w:rsidRDefault="000D680B" w:rsidP="000D680B">
      <w:pPr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0743B555" w14:textId="77777777" w:rsidR="000D680B" w:rsidRDefault="000D680B" w:rsidP="000D680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JUSTIFICATIVA</w:t>
      </w:r>
    </w:p>
    <w:p w14:paraId="4CBC8535" w14:textId="77777777" w:rsidR="007F5E03" w:rsidRPr="00FA419D" w:rsidRDefault="007F5E03" w:rsidP="007F5E03">
      <w:pPr>
        <w:suppressAutoHyphens w:val="0"/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51DD5E6A" w14:textId="6D55FCD5" w:rsidR="007F5E03" w:rsidRDefault="001E667F" w:rsidP="007F5E03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O Anexo dos Institutos de Quimica e Fisica teve sua obra paralisada no ano de 2013. Dessa data até o presente momento, muitas alterações foram feitas na estrutura de pessoal docente das referidas unidades, implicando na criação de novas demandas, bem como supressão de algumas contempladas no </w:t>
      </w:r>
      <w:r w:rsidR="00505685">
        <w:rPr>
          <w:rFonts w:ascii="Arial Narrow" w:hAnsi="Arial Narrow"/>
          <w:sz w:val="23"/>
          <w:szCs w:val="23"/>
        </w:rPr>
        <w:t xml:space="preserve">primeiro </w:t>
      </w:r>
      <w:r>
        <w:rPr>
          <w:rFonts w:ascii="Arial Narrow" w:hAnsi="Arial Narrow"/>
          <w:sz w:val="23"/>
          <w:szCs w:val="23"/>
        </w:rPr>
        <w:t>projeto. Além disso, algumas normas mudaram, a exemplo da norma de acessibilidade. Sendo assim, é necessário a revisão do programa de necessidades, bem como uma atualização do projeto em relação as normas.</w:t>
      </w:r>
    </w:p>
    <w:p w14:paraId="17740689" w14:textId="178CF2EB" w:rsidR="007F5E03" w:rsidRDefault="00505685" w:rsidP="007F5E03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Além disso, foi constatado algumas deficiências nos projetos anteriores, detectados por meio de relatório do corpo técnico da Coordenação de Planejamento, Projetos e Obras, os quais busca-se com essa revisão dos projetos, sejam corrigidos.</w:t>
      </w:r>
    </w:p>
    <w:p w14:paraId="154FD30D" w14:textId="4A9A74C1" w:rsidR="00505685" w:rsidRPr="007F5E03" w:rsidRDefault="00505685" w:rsidP="00505685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505685">
        <w:rPr>
          <w:rFonts w:ascii="Arial Narrow" w:hAnsi="Arial Narrow"/>
          <w:sz w:val="23"/>
          <w:szCs w:val="23"/>
        </w:rPr>
        <w:t>Outra questão aqui importante, que justifica a presente licitação, é a lista de prioridades definida pelo parecer da Comissão de Patrimônio, Espaço Físico e Meio Ambiente, do CONSUNI, folha 2016 do Proc. 23066.034881/2017</w:t>
      </w:r>
      <w:r>
        <w:rPr>
          <w:rFonts w:ascii="Arial Narrow" w:hAnsi="Arial Narrow"/>
          <w:sz w:val="23"/>
          <w:szCs w:val="23"/>
        </w:rPr>
        <w:t>-</w:t>
      </w:r>
      <w:r w:rsidRPr="00505685">
        <w:rPr>
          <w:rFonts w:ascii="Arial Narrow" w:hAnsi="Arial Narrow"/>
          <w:sz w:val="23"/>
          <w:szCs w:val="23"/>
        </w:rPr>
        <w:t>50</w:t>
      </w:r>
      <w:r>
        <w:rPr>
          <w:rFonts w:ascii="Arial Narrow" w:hAnsi="Arial Narrow"/>
          <w:sz w:val="23"/>
          <w:szCs w:val="23"/>
        </w:rPr>
        <w:t>.</w:t>
      </w:r>
    </w:p>
    <w:p w14:paraId="00C9DF5B" w14:textId="64AB2720" w:rsidR="007F5E03" w:rsidRPr="007F5E03" w:rsidRDefault="007F5E03" w:rsidP="007F5E03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Tendo em vista que a UFBA não dispõe em seu corpo técnico profissionais que possam desenvolver os projetos aqui tratados, faz-se necessário a contratação aqui referida.</w:t>
      </w:r>
    </w:p>
    <w:p w14:paraId="38A2DC65" w14:textId="1F4A60CB" w:rsidR="00721BED" w:rsidRPr="00721BED" w:rsidRDefault="00721BED" w:rsidP="001A2CE9">
      <w:pPr>
        <w:spacing w:line="276" w:lineRule="auto"/>
        <w:ind w:left="284"/>
        <w:jc w:val="both"/>
        <w:rPr>
          <w:rFonts w:ascii="Arial Narrow" w:hAnsi="Arial Narrow"/>
          <w:sz w:val="23"/>
          <w:szCs w:val="23"/>
        </w:rPr>
      </w:pPr>
    </w:p>
    <w:p w14:paraId="43D1EC78" w14:textId="77777777" w:rsidR="000D680B" w:rsidRDefault="000D680B" w:rsidP="000D680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lastRenderedPageBreak/>
        <w:t>LEGISLAÇÃO, NORMAS E REGULAMENTOS</w:t>
      </w:r>
    </w:p>
    <w:p w14:paraId="67697D46" w14:textId="77777777" w:rsidR="000D680B" w:rsidRPr="00FA419D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4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contratada será responsável pela observância das leis, decretos, regulamentos, portarias e normas federais, estaduais e municipais direta e indiretamente aplicáveis ao objeto do Contrato, inclusive por suas subcontratadas. </w:t>
      </w:r>
    </w:p>
    <w:p w14:paraId="54F7E3C9" w14:textId="77777777" w:rsidR="000D680B" w:rsidRPr="00FA419D" w:rsidRDefault="000D680B" w:rsidP="000D680B">
      <w:pPr>
        <w:numPr>
          <w:ilvl w:val="1"/>
          <w:numId w:val="1"/>
        </w:numPr>
        <w:suppressAutoHyphens w:val="0"/>
        <w:spacing w:line="276" w:lineRule="auto"/>
        <w:ind w:left="1418" w:hanging="704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Na elaboração do objeto contratado deverão ser observados os documentos abaixo, assim como toda a legislação municipal, estadual e federal pertinente, independente de citação:</w:t>
      </w:r>
    </w:p>
    <w:p w14:paraId="44EA6B70" w14:textId="77777777" w:rsidR="000D680B" w:rsidRPr="00F026C1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026C1">
        <w:rPr>
          <w:rFonts w:ascii="Arial Narrow" w:hAnsi="Arial Narrow"/>
          <w:sz w:val="23"/>
          <w:szCs w:val="23"/>
        </w:rPr>
        <w:t>Sistema Nacional de Pesquisa de Custos e Índices da Construção Civil – SINAPI;</w:t>
      </w:r>
    </w:p>
    <w:p w14:paraId="70288439" w14:textId="0B8580BB" w:rsidR="000D680B" w:rsidRPr="00FA419D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Instruções e resoluções dos órgãos do sistema CREA / CONFEA;</w:t>
      </w:r>
    </w:p>
    <w:p w14:paraId="15E2CF16" w14:textId="77777777" w:rsidR="000D680B" w:rsidRPr="00FA419D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Códigos, Leis, Decretos, Portarias e Normas Federais, Estaduais e Municipais;</w:t>
      </w:r>
    </w:p>
    <w:p w14:paraId="392F4247" w14:textId="77777777" w:rsidR="000D680B" w:rsidRPr="00FA419D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Normas das concessionárias locais de serviços, Corpo de Bombeiros, Vigilância Sanitária, entre outros;</w:t>
      </w:r>
    </w:p>
    <w:p w14:paraId="650E7BFA" w14:textId="77777777" w:rsidR="000D680B" w:rsidRPr="00FA419D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Normas brasileiras elaboradas pela ABNT (Associação Brasileira de Normas Técnicas), regulamentadas pelo INMETRO (Instituto Nacional de Metrologia);</w:t>
      </w:r>
    </w:p>
    <w:p w14:paraId="445512BA" w14:textId="77777777" w:rsidR="000D680B" w:rsidRDefault="000D680B" w:rsidP="000D680B">
      <w:pPr>
        <w:numPr>
          <w:ilvl w:val="2"/>
          <w:numId w:val="1"/>
        </w:numPr>
        <w:suppressAutoHyphens w:val="0"/>
        <w:spacing w:line="276" w:lineRule="auto"/>
        <w:ind w:left="170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Normas internacionais específicas consagradas, se necessário;</w:t>
      </w:r>
    </w:p>
    <w:p w14:paraId="265B248D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16401: Instalações de ar condicionado - Sistemas Centrais e Unitários;</w:t>
      </w:r>
    </w:p>
    <w:p w14:paraId="4062672B" w14:textId="77777777" w:rsidR="00EC7113" w:rsidRDefault="00EC7113" w:rsidP="00EC7113">
      <w:pPr>
        <w:suppressAutoHyphens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 xml:space="preserve"> Parte 1 - Projetos das instalações</w:t>
      </w:r>
    </w:p>
    <w:p w14:paraId="41E70BDA" w14:textId="1A1CB02B" w:rsidR="00EC7113" w:rsidRPr="00EC7113" w:rsidRDefault="00EC7113" w:rsidP="00EC7113">
      <w:pPr>
        <w:suppressAutoHyphens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Parte 2 - Parâmetros de conforto térmico</w:t>
      </w:r>
    </w:p>
    <w:p w14:paraId="57BE78A5" w14:textId="392F853D" w:rsidR="00EC7113" w:rsidRPr="00EC7113" w:rsidRDefault="00EC7113" w:rsidP="00EC7113">
      <w:pPr>
        <w:suppressAutoHyphens w:val="0"/>
        <w:spacing w:line="276" w:lineRule="auto"/>
        <w:ind w:firstLine="708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Parte 3 - Qualidade d ar interior</w:t>
      </w:r>
    </w:p>
    <w:p w14:paraId="41273299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•</w:t>
      </w:r>
      <w:r w:rsidRPr="00EC7113">
        <w:rPr>
          <w:rFonts w:ascii="Arial Narrow" w:hAnsi="Arial Narrow"/>
          <w:sz w:val="23"/>
          <w:szCs w:val="23"/>
        </w:rPr>
        <w:tab/>
        <w:t>ABNT NBR 6675/1993: Instalação de condicionadores de ar de uso doméstico (tipo monobloco ou modular);</w:t>
      </w:r>
    </w:p>
    <w:p w14:paraId="17CCFD90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•</w:t>
      </w:r>
      <w:r w:rsidRPr="00EC7113">
        <w:rPr>
          <w:rFonts w:ascii="Arial Narrow" w:hAnsi="Arial Narrow"/>
          <w:sz w:val="23"/>
          <w:szCs w:val="23"/>
        </w:rPr>
        <w:tab/>
        <w:t>Portaria Ministério da Saúde 3523/1998 - Regulamento Técnico;</w:t>
      </w:r>
    </w:p>
    <w:p w14:paraId="7F74B005" w14:textId="2E2838F5" w:rsid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•</w:t>
      </w:r>
      <w:r w:rsidRPr="00EC7113">
        <w:rPr>
          <w:rFonts w:ascii="Arial Narrow" w:hAnsi="Arial Narrow"/>
          <w:sz w:val="23"/>
          <w:szCs w:val="23"/>
        </w:rPr>
        <w:tab/>
        <w:t>Resolução ANVISA 09/2003 - Orientações Técnicas.</w:t>
      </w:r>
    </w:p>
    <w:p w14:paraId="7D9E19F9" w14:textId="77777777" w:rsid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5410 - Instalações Elétricas de Baixa Tensão</w:t>
      </w:r>
    </w:p>
    <w:p w14:paraId="68F9D33A" w14:textId="69BEA079" w:rsidR="000D680B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8895-1 - Iluminação de Ambientes de Trabalho.</w:t>
      </w:r>
    </w:p>
    <w:p w14:paraId="3D74BB4D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11742 - Porta corta-fogo para saídas de emergência – 2003;</w:t>
      </w:r>
    </w:p>
    <w:p w14:paraId="424240E7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 xml:space="preserve">NBR 11785 - Barra </w:t>
      </w:r>
      <w:proofErr w:type="spellStart"/>
      <w:r w:rsidRPr="00EC7113">
        <w:rPr>
          <w:rFonts w:ascii="Arial Narrow" w:hAnsi="Arial Narrow"/>
          <w:sz w:val="23"/>
          <w:szCs w:val="23"/>
        </w:rPr>
        <w:t>antipânico</w:t>
      </w:r>
      <w:proofErr w:type="spellEnd"/>
      <w:r w:rsidRPr="00EC7113">
        <w:rPr>
          <w:rFonts w:ascii="Arial Narrow" w:hAnsi="Arial Narrow"/>
          <w:sz w:val="23"/>
          <w:szCs w:val="23"/>
        </w:rPr>
        <w:t xml:space="preserve"> – especificação – 1997;</w:t>
      </w:r>
    </w:p>
    <w:p w14:paraId="02C0C626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 xml:space="preserve">NBR 11836 - Detectores automáticos de fumaça para proteção contra incêndio - 1991; </w:t>
      </w:r>
    </w:p>
    <w:p w14:paraId="387E4652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11861- Mangueira de incêndio - Requisitos e métodos de ensaio – 1998;</w:t>
      </w:r>
    </w:p>
    <w:p w14:paraId="5F5C7934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12693 - Sistemas de proteção por extintores de incêndio – 2013;</w:t>
      </w:r>
    </w:p>
    <w:p w14:paraId="79A2A052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12779 - Mangueira de incêndio - Inspeção, manutenção e cuidados – 2009;</w:t>
      </w:r>
    </w:p>
    <w:p w14:paraId="6EED6139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13231 - Proteção contra incêndio em subestações elétricas- 2014;</w:t>
      </w:r>
    </w:p>
    <w:p w14:paraId="23B7B63A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13434-1 - Sinalização de segurança contra incêndio e pânico - Princípios de Projeto- 2004;</w:t>
      </w:r>
    </w:p>
    <w:p w14:paraId="59D6A5E9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13434-2 - Sinalização de segurança contra incêndio e pânico - Símbolos e suas formas, dimensões e cores – 2004;</w:t>
      </w:r>
    </w:p>
    <w:p w14:paraId="1AA7C97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13434-3 - Sinalização de segurança contra incêndio e pânico - Requisitos e ensaios – 2005;</w:t>
      </w:r>
    </w:p>
    <w:p w14:paraId="31E9A531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13.534 - Instalações elétricas de baixa tensão - Requisitos específicos para instalação em estabelecimentos assistenciais de saúde – 2008;</w:t>
      </w:r>
    </w:p>
    <w:p w14:paraId="6B73080A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lastRenderedPageBreak/>
        <w:t xml:space="preserve">NBR 13714 - Sistemas de hidrantes e de </w:t>
      </w:r>
      <w:proofErr w:type="spellStart"/>
      <w:r w:rsidRPr="00EC7113">
        <w:rPr>
          <w:rFonts w:ascii="Arial Narrow" w:hAnsi="Arial Narrow"/>
          <w:sz w:val="23"/>
          <w:szCs w:val="23"/>
        </w:rPr>
        <w:t>mangotinhos</w:t>
      </w:r>
      <w:proofErr w:type="spellEnd"/>
      <w:r w:rsidRPr="00EC7113">
        <w:rPr>
          <w:rFonts w:ascii="Arial Narrow" w:hAnsi="Arial Narrow"/>
          <w:sz w:val="23"/>
          <w:szCs w:val="23"/>
        </w:rPr>
        <w:t xml:space="preserve"> para combate a incêndios - 2000;</w:t>
      </w:r>
    </w:p>
    <w:p w14:paraId="37084D29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13716 - Equipamento de proteção respiratória - Máscara autônoma de ar comprimido com circuito aberto – 1996;</w:t>
      </w:r>
    </w:p>
    <w:p w14:paraId="5484FC87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13792 - Proteção contra incêndio, por sistema de chuveiros automáticos, para áreas de armazenamento em geral – Procedimento – 1997;</w:t>
      </w:r>
    </w:p>
    <w:p w14:paraId="0CD8B0B2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14100 - Proteção contra incêndio – Símbolos gráficos para projetos - 1998;</w:t>
      </w:r>
    </w:p>
    <w:p w14:paraId="6FFF547C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14276 - Brigada de incêndio - Requisitos – 2006;</w:t>
      </w:r>
    </w:p>
    <w:p w14:paraId="3158FF40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14349 - União para mangueira de incêndio - Requisitos e métodos de ensaio -1999;</w:t>
      </w:r>
    </w:p>
    <w:p w14:paraId="3E450ACC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14432 - Exigências resistência ao fogo de elementos construtivos de edificações – 2001;</w:t>
      </w:r>
    </w:p>
    <w:p w14:paraId="79BC180F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14787 - Espaço confinado - Prevenção de acidentes, procedimentos e medidas de proteção -  2002;</w:t>
      </w:r>
    </w:p>
    <w:p w14:paraId="3FF4037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14880 - Saídas de emergência em edifícios — Escada de segurança — Controle de fumaça por pressurização - 2014;</w:t>
      </w:r>
    </w:p>
    <w:p w14:paraId="0F36BEFC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15118 Armazenamento de líquidos inflamáveis e combustíveis — Câmaras de contenção e dispositivos associados – 2011;</w:t>
      </w:r>
    </w:p>
    <w:p w14:paraId="42498497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15219 - Plano de Emergência contra Incêndio– Requisitos – 2005;</w:t>
      </w:r>
    </w:p>
    <w:p w14:paraId="197073CB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15514 - Área de armazenamento de recipientes transportáveis de gás liquefeito de petróleo (GLP) - Critérios de segurança – 2008;</w:t>
      </w:r>
    </w:p>
    <w:p w14:paraId="0A16EB8C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15648 - Tubos e conexões de CPVC para sistemas de proteção contra incêndio por chuveiros automáticos – Instalação - 2008;</w:t>
      </w:r>
    </w:p>
    <w:p w14:paraId="2C570133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15808 - Extintores de incêndio portáteis – 2013;</w:t>
      </w:r>
    </w:p>
    <w:p w14:paraId="20D5C2D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15809 - Extintores de incêndio sobre rodas – 2013;</w:t>
      </w:r>
    </w:p>
    <w:p w14:paraId="43A1811C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17240 - Sistemas de detecção e alarme de incêndio – Projeto, instalação, comissionamento e manutenção de sistemas de detecção e alarme de incêndio – Requisitos -2010;</w:t>
      </w:r>
    </w:p>
    <w:p w14:paraId="25E2ED6F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17505-1 - Armazenamento de líquidos inflamáveis e combustíveis - disposições gerais -2013;</w:t>
      </w:r>
    </w:p>
    <w:p w14:paraId="0DBB8223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6125 - Chuveiros automáticos para extinção de incêndio - Método de Ensaio – 1992;</w:t>
      </w:r>
    </w:p>
    <w:p w14:paraId="6D7C1EC7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7195 - Cores para segurança - 1995;</w:t>
      </w:r>
    </w:p>
    <w:p w14:paraId="4DB59C9F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7256 - Tratamento de ar em estabelecimentos assistenciais de saúde (EAS) - Requisitos para projeto e execução das instalações - 2005;</w:t>
      </w:r>
    </w:p>
    <w:p w14:paraId="4B4661F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 xml:space="preserve">NBR 8674 - Execução de sistemas fixos automáticos de proteção contra incêndio com água </w:t>
      </w:r>
      <w:proofErr w:type="spellStart"/>
      <w:r w:rsidRPr="00EC7113">
        <w:rPr>
          <w:rFonts w:ascii="Arial Narrow" w:hAnsi="Arial Narrow"/>
          <w:sz w:val="23"/>
          <w:szCs w:val="23"/>
        </w:rPr>
        <w:t>nebulizada</w:t>
      </w:r>
      <w:proofErr w:type="spellEnd"/>
      <w:r w:rsidRPr="00EC7113">
        <w:rPr>
          <w:rFonts w:ascii="Arial Narrow" w:hAnsi="Arial Narrow"/>
          <w:sz w:val="23"/>
          <w:szCs w:val="23"/>
        </w:rPr>
        <w:t xml:space="preserve"> para transformadores e reatores potência – 2005 (*);</w:t>
      </w:r>
    </w:p>
    <w:p w14:paraId="662A2C21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9050 - Acessibilidade a edificações, mobiliário, espaços e equipamentos urbanos – 2015;</w:t>
      </w:r>
    </w:p>
    <w:p w14:paraId="7AEBEC8A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NBR 9077 - Saídas de emergência em edifícios – 2001;</w:t>
      </w:r>
    </w:p>
    <w:p w14:paraId="47DE6251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 xml:space="preserve">NBR ISO/CIE 8995-1 - Iluminação de ambientes de trabalho Parte 1: Interior – 2013; </w:t>
      </w:r>
    </w:p>
    <w:p w14:paraId="396EA4C1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lastRenderedPageBreak/>
        <w:t>NBR 13523 - Central de gás liquefeito de petróleo – GLP -</w:t>
      </w:r>
      <w:r w:rsidRPr="00EC7113">
        <w:rPr>
          <w:rFonts w:ascii="Arial Narrow" w:hAnsi="Arial Narrow"/>
          <w:sz w:val="23"/>
          <w:szCs w:val="23"/>
        </w:rPr>
        <w:tab/>
        <w:t>2008;</w:t>
      </w:r>
    </w:p>
    <w:p w14:paraId="64B34618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  <w:lang w:val="en-US"/>
        </w:rPr>
      </w:pPr>
      <w:r w:rsidRPr="00EC7113">
        <w:rPr>
          <w:rFonts w:ascii="Arial Narrow" w:hAnsi="Arial Narrow"/>
          <w:sz w:val="23"/>
          <w:szCs w:val="23"/>
          <w:lang w:val="en-US"/>
        </w:rPr>
        <w:t xml:space="preserve">NFPA 99 – Standard for Health Care Facilities Handbook – 2005 (**); </w:t>
      </w:r>
    </w:p>
    <w:p w14:paraId="4C94F995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Norma Nuclear do CNEN NN-3.01 – 2014;</w:t>
      </w:r>
    </w:p>
    <w:p w14:paraId="0A37B46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Norma Nuclear do CNEN NN-3.05 – 2013;</w:t>
      </w:r>
    </w:p>
    <w:p w14:paraId="161197A3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Norma Nuclear do CNEN NN-7.01 – 2013;</w:t>
      </w:r>
    </w:p>
    <w:p w14:paraId="3BF2FA1E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Norma Experimental do CNEN NE-3.02 – 2008;</w:t>
      </w:r>
    </w:p>
    <w:p w14:paraId="7DB62824" w14:textId="77777777" w:rsid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Manual de Segurança contra Incêndios em Estabelecimentos Assistenciais de Saúde da ANVISA</w:t>
      </w:r>
    </w:p>
    <w:p w14:paraId="09572803" w14:textId="77777777" w:rsidR="00EC7113" w:rsidRPr="00EC7113" w:rsidRDefault="00EC7113" w:rsidP="00EC7113">
      <w:pPr>
        <w:numPr>
          <w:ilvl w:val="2"/>
          <w:numId w:val="1"/>
        </w:numPr>
        <w:suppressAutoHyphens w:val="0"/>
        <w:spacing w:line="276" w:lineRule="auto"/>
        <w:ind w:firstLine="27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Normas regulamentadoras do Ministério do Trabalho e Emprego – MTE;</w:t>
      </w:r>
    </w:p>
    <w:p w14:paraId="502ED9CC" w14:textId="77777777" w:rsidR="00EC7113" w:rsidRPr="00EC7113" w:rsidRDefault="00EC7113" w:rsidP="00EC7113">
      <w:pPr>
        <w:suppressAutoHyphens w:val="0"/>
        <w:spacing w:line="276" w:lineRule="auto"/>
        <w:ind w:left="99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(*) usadas apenas como referência por se tratar de normas canceladas pela ABNT.</w:t>
      </w:r>
    </w:p>
    <w:p w14:paraId="30665687" w14:textId="77777777" w:rsidR="00EC7113" w:rsidRPr="00EC7113" w:rsidRDefault="00EC7113" w:rsidP="00EC7113">
      <w:pPr>
        <w:suppressAutoHyphens w:val="0"/>
        <w:spacing w:line="276" w:lineRule="auto"/>
        <w:ind w:left="993"/>
        <w:jc w:val="both"/>
        <w:rPr>
          <w:rFonts w:ascii="Arial Narrow" w:hAnsi="Arial Narrow"/>
          <w:sz w:val="23"/>
          <w:szCs w:val="23"/>
        </w:rPr>
      </w:pPr>
      <w:r w:rsidRPr="00EC7113">
        <w:rPr>
          <w:rFonts w:ascii="Arial Narrow" w:hAnsi="Arial Narrow"/>
          <w:sz w:val="23"/>
          <w:szCs w:val="23"/>
        </w:rPr>
        <w:t>(**) fonte de referência onde a legislação for omissa ou não tenha parâmetro explicito.</w:t>
      </w:r>
    </w:p>
    <w:p w14:paraId="3D2E655B" w14:textId="77777777" w:rsidR="00EC7113" w:rsidRPr="00EC7113" w:rsidRDefault="00EC7113" w:rsidP="00EC7113">
      <w:p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53294072" w14:textId="530E4DFE" w:rsidR="000D680B" w:rsidRPr="00FA419D" w:rsidRDefault="00AE1CC0" w:rsidP="000D680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 xml:space="preserve">DIRETRIZES </w:t>
      </w:r>
      <w:r w:rsidR="000D680B" w:rsidRPr="00FA419D">
        <w:rPr>
          <w:rFonts w:ascii="Arial Narrow" w:hAnsi="Arial Narrow"/>
          <w:sz w:val="23"/>
          <w:szCs w:val="23"/>
          <w:highlight w:val="lightGray"/>
        </w:rPr>
        <w:t>GERAIS</w:t>
      </w:r>
    </w:p>
    <w:p w14:paraId="709A3039" w14:textId="77777777" w:rsidR="000D680B" w:rsidRPr="00FA419D" w:rsidRDefault="000D680B" w:rsidP="000D680B">
      <w:pPr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465100E9" w14:textId="63129857" w:rsidR="00BC44D4" w:rsidRDefault="00490878" w:rsidP="00BC44D4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 xml:space="preserve">VER ANEXO </w:t>
      </w:r>
      <w:r w:rsidR="006B3723">
        <w:rPr>
          <w:rFonts w:ascii="Arial Narrow" w:hAnsi="Arial Narrow"/>
          <w:b/>
          <w:sz w:val="23"/>
          <w:szCs w:val="23"/>
        </w:rPr>
        <w:t>IV</w:t>
      </w:r>
    </w:p>
    <w:p w14:paraId="04592B74" w14:textId="77777777" w:rsidR="00490878" w:rsidRPr="00FA419D" w:rsidRDefault="00490878" w:rsidP="00BC44D4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 Narrow" w:hAnsi="Arial Narrow"/>
          <w:b/>
          <w:sz w:val="23"/>
          <w:szCs w:val="23"/>
        </w:rPr>
      </w:pPr>
    </w:p>
    <w:p w14:paraId="40ADCCEA" w14:textId="7D753AC0" w:rsidR="000D680B" w:rsidRPr="00FA419D" w:rsidRDefault="00683862" w:rsidP="00683862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MATERIAL TÉCNICO A SER DISPONIBILIZADO</w:t>
      </w:r>
    </w:p>
    <w:p w14:paraId="06107607" w14:textId="77777777" w:rsidR="00683862" w:rsidRPr="00FA419D" w:rsidRDefault="00683862" w:rsidP="00683862">
      <w:pPr>
        <w:suppressAutoHyphens w:val="0"/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669B075F" w14:textId="77777777" w:rsidR="000D680B" w:rsidRPr="00EC6F8A" w:rsidRDefault="000D680B" w:rsidP="000D680B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>Encontram-se disponíveis os seguintes documentos para subsidiar a elaboração do Projeto:</w:t>
      </w:r>
    </w:p>
    <w:p w14:paraId="6B7BCD4D" w14:textId="4C8F02E1" w:rsidR="00213BE6" w:rsidRPr="00EC6F8A" w:rsidRDefault="00304A63" w:rsidP="000D680B">
      <w:pPr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>CD com</w:t>
      </w:r>
      <w:r w:rsidR="00DC41F3" w:rsidRPr="00EC6F8A">
        <w:rPr>
          <w:rFonts w:ascii="Arial Narrow" w:hAnsi="Arial Narrow"/>
          <w:sz w:val="23"/>
          <w:szCs w:val="23"/>
        </w:rPr>
        <w:t xml:space="preserve"> arquivo </w:t>
      </w:r>
      <w:proofErr w:type="spellStart"/>
      <w:r w:rsidR="00213BE6" w:rsidRPr="00EC6F8A">
        <w:rPr>
          <w:rFonts w:ascii="Arial Narrow" w:hAnsi="Arial Narrow"/>
          <w:sz w:val="23"/>
          <w:szCs w:val="23"/>
        </w:rPr>
        <w:t>Template</w:t>
      </w:r>
      <w:proofErr w:type="spellEnd"/>
      <w:r w:rsidR="00DC41F3" w:rsidRPr="00EC6F8A">
        <w:rPr>
          <w:rFonts w:ascii="Arial Narrow" w:hAnsi="Arial Narrow"/>
          <w:sz w:val="23"/>
          <w:szCs w:val="23"/>
        </w:rPr>
        <w:t xml:space="preserve"> do software </w:t>
      </w:r>
      <w:proofErr w:type="spellStart"/>
      <w:r w:rsidR="00DC41F3" w:rsidRPr="00EC6F8A">
        <w:rPr>
          <w:rFonts w:ascii="Arial Narrow" w:hAnsi="Arial Narrow"/>
          <w:sz w:val="23"/>
          <w:szCs w:val="23"/>
        </w:rPr>
        <w:t>Autocad</w:t>
      </w:r>
      <w:proofErr w:type="spellEnd"/>
      <w:r w:rsidRPr="00EC6F8A">
        <w:rPr>
          <w:rFonts w:ascii="Arial Narrow" w:hAnsi="Arial Narrow"/>
          <w:sz w:val="23"/>
          <w:szCs w:val="23"/>
        </w:rPr>
        <w:t>, carimbo e outras definições de arquivos</w:t>
      </w:r>
      <w:r w:rsidR="004B0980" w:rsidRPr="00EC6F8A">
        <w:rPr>
          <w:rFonts w:ascii="Arial Narrow" w:hAnsi="Arial Narrow"/>
          <w:sz w:val="23"/>
          <w:szCs w:val="23"/>
        </w:rPr>
        <w:t xml:space="preserve"> </w:t>
      </w:r>
      <w:proofErr w:type="gramStart"/>
      <w:r w:rsidR="004B0980" w:rsidRPr="00EC6F8A">
        <w:rPr>
          <w:rFonts w:ascii="Arial Narrow" w:hAnsi="Arial Narrow"/>
          <w:sz w:val="23"/>
          <w:szCs w:val="23"/>
        </w:rPr>
        <w:t>( A</w:t>
      </w:r>
      <w:proofErr w:type="gramEnd"/>
      <w:r w:rsidR="004B0980" w:rsidRPr="00EC6F8A">
        <w:rPr>
          <w:rFonts w:ascii="Arial Narrow" w:hAnsi="Arial Narrow"/>
          <w:sz w:val="23"/>
          <w:szCs w:val="23"/>
        </w:rPr>
        <w:t xml:space="preserve"> ser entregue com a Ordem de Serviço)</w:t>
      </w:r>
    </w:p>
    <w:p w14:paraId="7ED54484" w14:textId="77777777" w:rsidR="000D680B" w:rsidRPr="00EC6F8A" w:rsidRDefault="000D680B" w:rsidP="000D680B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>Os Projetos e demais documentos existentes, referentes à área objeto de intervenção, serão colocados à disposição da Contratada, que se incumbirá de executar quaisquer conferências e/ou levantamentos que se fizerem necessários para o desenvolvimento do trabalho.</w:t>
      </w:r>
    </w:p>
    <w:p w14:paraId="45B684C6" w14:textId="77777777" w:rsidR="00683862" w:rsidRPr="00FA419D" w:rsidRDefault="00683862" w:rsidP="00683862">
      <w:pPr>
        <w:suppressAutoHyphens w:val="0"/>
        <w:autoSpaceDE w:val="0"/>
        <w:autoSpaceDN w:val="0"/>
        <w:adjustRightInd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1198E7BB" w14:textId="627872AF" w:rsidR="00683862" w:rsidRDefault="00683862" w:rsidP="00683862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EQUIPE TÉCNICA MÍNIMA</w:t>
      </w:r>
    </w:p>
    <w:p w14:paraId="3E5E5B82" w14:textId="79C3EC98" w:rsidR="00EC6F8A" w:rsidRPr="00E437A3" w:rsidRDefault="00EC6F8A" w:rsidP="005F5B7A">
      <w:pPr>
        <w:suppressAutoHyphens w:val="0"/>
        <w:spacing w:line="276" w:lineRule="auto"/>
        <w:ind w:left="4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437A3">
        <w:fldChar w:fldCharType="begin"/>
      </w:r>
      <w:r w:rsidRPr="00E437A3">
        <w:instrText xml:space="preserve"> LINK Excel.Sheet.12 "\\\\10.0.1.21\\apaf$\\APAF-DESENVOLVIMENTO\\COORDENADOR\\LICITAÇÕES\\2018\\PROJETOS AR CONDICIONADO\\EQUIPE MINIMA.xlsx" "Plan3!L1C1:L9C3" \a \f 4 \h </w:instrText>
      </w:r>
      <w:r w:rsidR="001E4586" w:rsidRPr="00E437A3">
        <w:instrText xml:space="preserve"> \* MERGEFORMAT </w:instrText>
      </w:r>
      <w:r w:rsidRPr="00E437A3">
        <w:fldChar w:fldCharType="separate"/>
      </w:r>
    </w:p>
    <w:p w14:paraId="56F00BCB" w14:textId="18B7CB19" w:rsidR="00D74627" w:rsidRPr="00E437A3" w:rsidRDefault="00EC6F8A" w:rsidP="00E750FE">
      <w:pPr>
        <w:suppressAutoHyphens w:val="0"/>
        <w:spacing w:line="276" w:lineRule="auto"/>
        <w:ind w:left="420" w:firstLine="147"/>
        <w:jc w:val="both"/>
        <w:rPr>
          <w:rFonts w:ascii="Arial Narrow" w:hAnsi="Arial Narrow"/>
          <w:sz w:val="23"/>
          <w:szCs w:val="23"/>
        </w:rPr>
      </w:pPr>
      <w:r w:rsidRPr="00E437A3">
        <w:rPr>
          <w:rFonts w:ascii="Arial Narrow" w:hAnsi="Arial Narrow"/>
          <w:sz w:val="23"/>
          <w:szCs w:val="23"/>
        </w:rPr>
        <w:lastRenderedPageBreak/>
        <w:fldChar w:fldCharType="end"/>
      </w:r>
      <w:r w:rsidR="00E437A3" w:rsidRPr="00E437A3">
        <w:rPr>
          <w:noProof/>
          <w:lang w:eastAsia="pt-BR"/>
        </w:rPr>
        <w:drawing>
          <wp:inline distT="0" distB="0" distL="0" distR="0" wp14:anchorId="497DAAAA" wp14:editId="282B9806">
            <wp:extent cx="4762500" cy="276225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849"/>
                    <a:stretch/>
                  </pic:blipFill>
                  <pic:spPr bwMode="auto">
                    <a:xfrm>
                      <a:off x="0" y="0"/>
                      <a:ext cx="47625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73E4FD" w14:textId="3BAF3F45" w:rsidR="00E437A3" w:rsidRDefault="00E437A3" w:rsidP="00683862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sz w:val="23"/>
          <w:szCs w:val="23"/>
        </w:rPr>
      </w:pPr>
      <w:r w:rsidRPr="00E437A3">
        <w:rPr>
          <w:noProof/>
          <w:lang w:eastAsia="pt-BR"/>
        </w:rPr>
        <w:drawing>
          <wp:inline distT="0" distB="0" distL="0" distR="0" wp14:anchorId="75E3865C" wp14:editId="3A0A641B">
            <wp:extent cx="4762500" cy="3609975"/>
            <wp:effectExtent l="0" t="0" r="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AFD47" w14:textId="77777777" w:rsidR="00E437A3" w:rsidRDefault="00E437A3" w:rsidP="00683862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sz w:val="23"/>
          <w:szCs w:val="23"/>
        </w:rPr>
      </w:pPr>
    </w:p>
    <w:p w14:paraId="3590E165" w14:textId="779D8A73" w:rsidR="00683862" w:rsidRDefault="00683862" w:rsidP="00683862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sz w:val="23"/>
          <w:szCs w:val="23"/>
        </w:rPr>
      </w:pPr>
      <w:r w:rsidRPr="00E437A3">
        <w:rPr>
          <w:rFonts w:ascii="Arial Narrow" w:hAnsi="Arial Narrow"/>
          <w:sz w:val="23"/>
          <w:szCs w:val="23"/>
        </w:rPr>
        <w:t>Obs.: Será exigida, para elaboração de Laudos Técnicos específicos acerca da edificação a disponibilização de profissional habilitado. A verificação da demanda de acordo com o objeto será indicada em planilha orçamentária do órgão, quando necessário o serviço.</w:t>
      </w:r>
    </w:p>
    <w:p w14:paraId="56B26EAB" w14:textId="77777777" w:rsidR="000D680B" w:rsidRPr="00FA419D" w:rsidRDefault="000D680B" w:rsidP="000D680B">
      <w:pPr>
        <w:autoSpaceDE w:val="0"/>
        <w:autoSpaceDN w:val="0"/>
        <w:adjustRightInd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164C738F" w14:textId="7429F574" w:rsidR="000D680B" w:rsidRPr="00FA419D" w:rsidRDefault="00683862" w:rsidP="00683862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  <w:lang w:eastAsia="ar-SA"/>
        </w:rPr>
      </w:pPr>
      <w:r w:rsidRPr="00FA419D">
        <w:rPr>
          <w:rFonts w:ascii="Arial Narrow" w:hAnsi="Arial Narrow"/>
          <w:sz w:val="23"/>
          <w:szCs w:val="23"/>
          <w:highlight w:val="lightGray"/>
          <w:lang w:eastAsia="ar-SA"/>
        </w:rPr>
        <w:t>COORDENAÇÃO E RESPONSABILIDADES</w:t>
      </w:r>
    </w:p>
    <w:p w14:paraId="4F78CE8B" w14:textId="77777777" w:rsidR="00EF4542" w:rsidRPr="00FA419D" w:rsidRDefault="00EF4542" w:rsidP="00EF4542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 Narrow" w:hAnsi="Arial Narrow"/>
          <w:b/>
          <w:sz w:val="23"/>
          <w:szCs w:val="23"/>
        </w:rPr>
      </w:pPr>
    </w:p>
    <w:p w14:paraId="0AC06994" w14:textId="7254D3CD" w:rsidR="00E41D44" w:rsidRPr="00FA419D" w:rsidRDefault="000D680B" w:rsidP="000D680B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Contratada indicará um </w:t>
      </w:r>
      <w:r w:rsidR="0018283A" w:rsidRPr="00FA419D">
        <w:rPr>
          <w:rFonts w:ascii="Arial Narrow" w:hAnsi="Arial Narrow"/>
          <w:sz w:val="23"/>
          <w:szCs w:val="23"/>
        </w:rPr>
        <w:t xml:space="preserve">representante técnico na qualidade de </w:t>
      </w:r>
      <w:r w:rsidRPr="00FA419D">
        <w:rPr>
          <w:rFonts w:ascii="Arial Narrow" w:hAnsi="Arial Narrow"/>
          <w:sz w:val="23"/>
          <w:szCs w:val="23"/>
        </w:rPr>
        <w:t xml:space="preserve">Coordenador </w:t>
      </w:r>
      <w:r w:rsidR="00E41D44" w:rsidRPr="00FA419D">
        <w:rPr>
          <w:rFonts w:ascii="Arial Narrow" w:hAnsi="Arial Narrow"/>
          <w:sz w:val="23"/>
          <w:szCs w:val="23"/>
        </w:rPr>
        <w:t xml:space="preserve">Geral </w:t>
      </w:r>
      <w:r w:rsidR="0018283A" w:rsidRPr="00FA419D">
        <w:rPr>
          <w:rFonts w:ascii="Arial Narrow" w:hAnsi="Arial Narrow"/>
          <w:sz w:val="23"/>
          <w:szCs w:val="23"/>
        </w:rPr>
        <w:t>de Projetos,</w:t>
      </w:r>
      <w:r w:rsidR="00FF154A" w:rsidRPr="00FA419D">
        <w:rPr>
          <w:rFonts w:ascii="Arial Narrow" w:hAnsi="Arial Narrow"/>
          <w:sz w:val="23"/>
          <w:szCs w:val="23"/>
        </w:rPr>
        <w:t xml:space="preserve"> </w:t>
      </w:r>
      <w:r w:rsidR="0018283A" w:rsidRPr="00FA419D">
        <w:rPr>
          <w:rFonts w:ascii="Arial Narrow" w:hAnsi="Arial Narrow"/>
          <w:sz w:val="23"/>
          <w:szCs w:val="23"/>
        </w:rPr>
        <w:t xml:space="preserve">para realizar planejamento, programação e controle de todas as atividades e </w:t>
      </w:r>
      <w:r w:rsidR="0018283A" w:rsidRPr="00FA419D">
        <w:rPr>
          <w:rFonts w:ascii="Arial Narrow" w:hAnsi="Arial Narrow"/>
          <w:sz w:val="23"/>
          <w:szCs w:val="23"/>
        </w:rPr>
        <w:lastRenderedPageBreak/>
        <w:t xml:space="preserve">etapas </w:t>
      </w:r>
      <w:r w:rsidRPr="00FA419D">
        <w:rPr>
          <w:rFonts w:ascii="Arial Narrow" w:hAnsi="Arial Narrow"/>
          <w:sz w:val="23"/>
          <w:szCs w:val="23"/>
        </w:rPr>
        <w:t>para o desenvolvimento do Projeto como um todo, assim como os responsáveis técnicos para cada atividade técnica específica</w:t>
      </w:r>
      <w:r w:rsidR="0018283A" w:rsidRPr="00FA419D">
        <w:rPr>
          <w:rFonts w:ascii="Arial Narrow" w:hAnsi="Arial Narrow"/>
          <w:sz w:val="23"/>
          <w:szCs w:val="23"/>
        </w:rPr>
        <w:t xml:space="preserve">. </w:t>
      </w:r>
    </w:p>
    <w:p w14:paraId="6C233281" w14:textId="464A711B" w:rsidR="00E41D44" w:rsidRPr="00FA419D" w:rsidRDefault="00E41D44" w:rsidP="00E41D44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Coordenação específica de cada uma das atividades técnicas do projeto e de seus elementos e componentes deverá ser atribuída aos profissionais responsáveis pela sua concepção e detalhamento.</w:t>
      </w:r>
    </w:p>
    <w:p w14:paraId="4A3EEDC6" w14:textId="2603A48F" w:rsidR="000D680B" w:rsidRPr="00FA419D" w:rsidRDefault="00E41D44" w:rsidP="000D680B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Cabe ao C</w:t>
      </w:r>
      <w:r w:rsidR="0018283A" w:rsidRPr="00FA419D">
        <w:rPr>
          <w:rFonts w:ascii="Arial Narrow" w:hAnsi="Arial Narrow"/>
          <w:sz w:val="23"/>
          <w:szCs w:val="23"/>
        </w:rPr>
        <w:t>oordenador</w:t>
      </w:r>
      <w:r w:rsidRPr="00FA419D">
        <w:rPr>
          <w:rFonts w:ascii="Arial Narrow" w:hAnsi="Arial Narrow"/>
          <w:sz w:val="23"/>
          <w:szCs w:val="23"/>
        </w:rPr>
        <w:t xml:space="preserve"> Geral de Projetos</w:t>
      </w:r>
      <w:r w:rsidR="0018283A" w:rsidRPr="00FA419D">
        <w:rPr>
          <w:rFonts w:ascii="Arial Narrow" w:hAnsi="Arial Narrow"/>
          <w:sz w:val="23"/>
          <w:szCs w:val="23"/>
        </w:rPr>
        <w:t>:</w:t>
      </w:r>
    </w:p>
    <w:p w14:paraId="4472435F" w14:textId="42576865" w:rsidR="0018283A" w:rsidRPr="00FA419D" w:rsidRDefault="0018283A" w:rsidP="0018283A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Manter os prazos em dia, cumprindo com o cronograma estabelecido;</w:t>
      </w:r>
    </w:p>
    <w:p w14:paraId="05FC7D16" w14:textId="231BB5BE" w:rsidR="0018283A" w:rsidRPr="00FA419D" w:rsidRDefault="0018283A" w:rsidP="0018283A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Participar de todas as reuniões agendadas com a UFBA;</w:t>
      </w:r>
    </w:p>
    <w:p w14:paraId="4FD7C134" w14:textId="6A3C738F" w:rsidR="0018283A" w:rsidRPr="00FA419D" w:rsidRDefault="00FF154A" w:rsidP="00FF154A">
      <w:pPr>
        <w:numPr>
          <w:ilvl w:val="5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1418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Estabelecer a compatibilização dos projetos entre as diversas áreas técnicas avaliando interferências, critérios e soluções adotadas;</w:t>
      </w:r>
    </w:p>
    <w:p w14:paraId="6B34A523" w14:textId="593495C3" w:rsidR="000D680B" w:rsidRPr="00FA419D" w:rsidRDefault="000D680B" w:rsidP="000D680B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deverá contar com equipe de profissionais habilitados à elaboração do Projeto em questão, nas várias modalidades envolvidas, com registro no Conselho Regional de Engenharia e Agronomia – CREA</w:t>
      </w:r>
      <w:r w:rsidR="004A32E6">
        <w:rPr>
          <w:rFonts w:ascii="Arial Narrow" w:hAnsi="Arial Narrow"/>
          <w:sz w:val="23"/>
          <w:szCs w:val="23"/>
        </w:rPr>
        <w:t xml:space="preserve"> e/ou Conselho de Arquitetura e Urbanismo - CAU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06F97C65" w14:textId="77777777" w:rsidR="007A38FB" w:rsidRPr="00FA419D" w:rsidRDefault="007A38FB" w:rsidP="007A38FB">
      <w:pPr>
        <w:suppressAutoHyphens w:val="0"/>
        <w:autoSpaceDE w:val="0"/>
        <w:autoSpaceDN w:val="0"/>
        <w:adjustRightInd w:val="0"/>
        <w:spacing w:line="276" w:lineRule="auto"/>
        <w:ind w:left="1418"/>
        <w:jc w:val="both"/>
        <w:rPr>
          <w:rFonts w:ascii="Arial Narrow" w:hAnsi="Arial Narrow"/>
          <w:sz w:val="23"/>
          <w:szCs w:val="23"/>
        </w:rPr>
      </w:pPr>
    </w:p>
    <w:p w14:paraId="5312AF36" w14:textId="77777777" w:rsidR="00AE1CC0" w:rsidRDefault="00AE1CC0" w:rsidP="00AE1C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134" w:hanging="708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Subcontratação</w:t>
      </w:r>
    </w:p>
    <w:p w14:paraId="290493E7" w14:textId="77777777" w:rsidR="005F5B7A" w:rsidRPr="00FA419D" w:rsidRDefault="005F5B7A" w:rsidP="005F5B7A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 Narrow" w:hAnsi="Arial Narrow"/>
          <w:b/>
          <w:sz w:val="23"/>
          <w:szCs w:val="23"/>
        </w:rPr>
      </w:pPr>
    </w:p>
    <w:p w14:paraId="25F6504E" w14:textId="10E56574" w:rsidR="00AE1CC0" w:rsidRPr="00EC6F8A" w:rsidRDefault="00AE1CC0" w:rsidP="00AE1CC0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 xml:space="preserve">A Contratada não poderá, sob nenhum pretexto ou hipótese, subcontratar </w:t>
      </w:r>
      <w:r w:rsidRPr="00EC6F8A">
        <w:rPr>
          <w:rFonts w:ascii="Arial Narrow" w:hAnsi="Arial Narrow"/>
          <w:sz w:val="23"/>
          <w:szCs w:val="23"/>
          <w:u w:val="single"/>
        </w:rPr>
        <w:t>todos</w:t>
      </w:r>
      <w:r w:rsidRPr="00EC6F8A">
        <w:rPr>
          <w:rFonts w:ascii="Arial Narrow" w:hAnsi="Arial Narrow"/>
          <w:sz w:val="23"/>
          <w:szCs w:val="23"/>
        </w:rPr>
        <w:t xml:space="preserve"> os serviços objeto do Contrato. </w:t>
      </w:r>
    </w:p>
    <w:p w14:paraId="75737A7A" w14:textId="77777777" w:rsidR="00AE1CC0" w:rsidRPr="00EC6F8A" w:rsidRDefault="00AE1CC0" w:rsidP="00AE1CC0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>A Contratada somente poderá subcontratar parte dos serviços caso a subcontratação seja aprovada prévia e expressamente pela UFBA.</w:t>
      </w:r>
    </w:p>
    <w:p w14:paraId="6A2E98B9" w14:textId="77777777" w:rsidR="00AE1CC0" w:rsidRPr="00EC6F8A" w:rsidRDefault="00AE1CC0" w:rsidP="00AE1CC0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Arial Narrow" w:hAnsi="Arial Narrow"/>
          <w:sz w:val="23"/>
          <w:szCs w:val="23"/>
        </w:rPr>
      </w:pPr>
      <w:r w:rsidRPr="00EC6F8A">
        <w:rPr>
          <w:rFonts w:ascii="Arial Narrow" w:hAnsi="Arial Narrow"/>
          <w:sz w:val="23"/>
          <w:szCs w:val="23"/>
        </w:rPr>
        <w:t>Se autorizada a efetuar a subcontratação de parte dos serviços, a Contratada realizará a supervisão e coordenação das atividades da subcontratada, bem como responderá perante a UFBA pelo rigoroso cumprimento das obrigações contratuais correspondentes ao objeto da subcontratação.</w:t>
      </w:r>
    </w:p>
    <w:p w14:paraId="456D6F38" w14:textId="77777777" w:rsidR="0075329A" w:rsidRPr="00FA419D" w:rsidRDefault="0075329A" w:rsidP="001E4645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sz w:val="23"/>
          <w:szCs w:val="23"/>
        </w:rPr>
      </w:pPr>
    </w:p>
    <w:p w14:paraId="633D658B" w14:textId="12509C80" w:rsidR="0075329A" w:rsidRPr="00FA419D" w:rsidRDefault="0075329A" w:rsidP="0075329A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FA419D">
        <w:rPr>
          <w:rFonts w:ascii="Arial Narrow" w:hAnsi="Arial Narrow"/>
          <w:sz w:val="23"/>
          <w:szCs w:val="23"/>
          <w:highlight w:val="lightGray"/>
        </w:rPr>
        <w:t>DESENVOLVIMENTO DO PROJETO E SUAS ETAPAS</w:t>
      </w:r>
    </w:p>
    <w:p w14:paraId="550D00D2" w14:textId="77777777" w:rsidR="00FF154A" w:rsidRPr="00FA419D" w:rsidRDefault="00FF154A" w:rsidP="00FF154A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 Narrow" w:hAnsi="Arial Narrow"/>
          <w:b/>
          <w:sz w:val="23"/>
          <w:szCs w:val="23"/>
        </w:rPr>
      </w:pPr>
    </w:p>
    <w:p w14:paraId="330D6D61" w14:textId="08B0F541" w:rsidR="004D3262" w:rsidRPr="00FA419D" w:rsidRDefault="004D3262" w:rsidP="0075329A">
      <w:pPr>
        <w:pStyle w:val="PargrafodaLista"/>
        <w:spacing w:line="276" w:lineRule="auto"/>
        <w:ind w:left="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UFBA contratará o desenvolvimento do projeto a partir </w:t>
      </w:r>
      <w:r w:rsidR="004A32E6" w:rsidRPr="00F97B00">
        <w:rPr>
          <w:rFonts w:ascii="Arial Narrow" w:hAnsi="Arial Narrow"/>
          <w:sz w:val="23"/>
          <w:szCs w:val="23"/>
        </w:rPr>
        <w:t xml:space="preserve">do material disponibilizado e das orientações e diretrizes </w:t>
      </w:r>
      <w:r w:rsidRPr="00F97B00">
        <w:rPr>
          <w:rFonts w:ascii="Arial Narrow" w:hAnsi="Arial Narrow"/>
          <w:sz w:val="23"/>
          <w:szCs w:val="23"/>
        </w:rPr>
        <w:t>p</w:t>
      </w:r>
      <w:r w:rsidRPr="00FA419D">
        <w:rPr>
          <w:rFonts w:ascii="Arial Narrow" w:hAnsi="Arial Narrow"/>
          <w:sz w:val="23"/>
          <w:szCs w:val="23"/>
        </w:rPr>
        <w:t>reviamente elaborado por sua equipe técnica. A partir desse conjunto de informações técnicas, a contratada desenvolverá o projeto até o nível executivo, levando em consideração as atividades listadas abaixo.</w:t>
      </w:r>
    </w:p>
    <w:p w14:paraId="4CCD1681" w14:textId="77777777" w:rsidR="007A38FB" w:rsidRPr="00FA419D" w:rsidRDefault="007A38FB" w:rsidP="0075329A">
      <w:pPr>
        <w:pStyle w:val="PargrafodaLista"/>
        <w:spacing w:line="276" w:lineRule="auto"/>
        <w:ind w:left="0"/>
        <w:jc w:val="both"/>
        <w:rPr>
          <w:rFonts w:ascii="Arial Narrow" w:hAnsi="Arial Narrow"/>
          <w:sz w:val="23"/>
          <w:szCs w:val="23"/>
        </w:rPr>
      </w:pPr>
    </w:p>
    <w:p w14:paraId="2541F168" w14:textId="79CD1C8C" w:rsidR="007A38FB" w:rsidRPr="00FA419D" w:rsidRDefault="007A38FB" w:rsidP="0075329A">
      <w:pPr>
        <w:pStyle w:val="PargrafodaLista"/>
        <w:spacing w:line="276" w:lineRule="auto"/>
        <w:ind w:left="0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Etapa licitação</w:t>
      </w:r>
    </w:p>
    <w:p w14:paraId="6DD6EC49" w14:textId="77777777" w:rsidR="007A38FB" w:rsidRPr="00FA419D" w:rsidRDefault="007A38FB" w:rsidP="0075329A">
      <w:pPr>
        <w:pStyle w:val="PargrafodaLista"/>
        <w:spacing w:line="276" w:lineRule="auto"/>
        <w:ind w:left="0"/>
        <w:jc w:val="both"/>
        <w:rPr>
          <w:rFonts w:ascii="Arial Narrow" w:hAnsi="Arial Narrow"/>
          <w:sz w:val="23"/>
          <w:szCs w:val="23"/>
        </w:rPr>
      </w:pPr>
    </w:p>
    <w:p w14:paraId="3D561EC4" w14:textId="6884FBE2" w:rsidR="00FF154A" w:rsidRDefault="004F46D9" w:rsidP="0075329A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>M</w:t>
      </w:r>
      <w:r w:rsidR="0091408C" w:rsidRPr="00FA419D">
        <w:rPr>
          <w:rFonts w:ascii="Arial Narrow" w:hAnsi="Arial Narrow"/>
          <w:b/>
          <w:sz w:val="23"/>
          <w:szCs w:val="23"/>
        </w:rPr>
        <w:t>aterial para licitação</w:t>
      </w:r>
    </w:p>
    <w:p w14:paraId="2FAACC1A" w14:textId="77777777" w:rsidR="005F5B7A" w:rsidRPr="00FA419D" w:rsidRDefault="005F5B7A" w:rsidP="005F5B7A">
      <w:pPr>
        <w:suppressAutoHyphens w:val="0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b/>
          <w:sz w:val="23"/>
          <w:szCs w:val="23"/>
        </w:rPr>
      </w:pPr>
    </w:p>
    <w:p w14:paraId="3C97716B" w14:textId="1B9337D1" w:rsidR="0091408C" w:rsidRPr="00F97B00" w:rsidRDefault="0091408C" w:rsidP="0075329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Serão fornecidos para a licitante, na retirada do material para licitação</w:t>
      </w:r>
      <w:r w:rsidR="00DC41F3">
        <w:rPr>
          <w:rFonts w:ascii="Arial Narrow" w:hAnsi="Arial Narrow"/>
          <w:sz w:val="23"/>
          <w:szCs w:val="23"/>
        </w:rPr>
        <w:t xml:space="preserve">, </w:t>
      </w:r>
      <w:r w:rsidR="004A32E6" w:rsidRPr="00F97B00">
        <w:rPr>
          <w:rFonts w:ascii="Arial Narrow" w:hAnsi="Arial Narrow"/>
          <w:sz w:val="23"/>
          <w:szCs w:val="23"/>
        </w:rPr>
        <w:t>as plantas baixas de arquitetura, orientações e diretrizes para o projeto</w:t>
      </w:r>
      <w:r w:rsidRPr="00F97B00">
        <w:rPr>
          <w:rFonts w:ascii="Arial Narrow" w:hAnsi="Arial Narrow"/>
          <w:sz w:val="23"/>
          <w:szCs w:val="23"/>
        </w:rPr>
        <w:t>.</w:t>
      </w:r>
    </w:p>
    <w:p w14:paraId="579A7D2B" w14:textId="221171BE" w:rsidR="0091408C" w:rsidRPr="00FA419D" w:rsidRDefault="0091408C" w:rsidP="0075329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Esse material deverá ser confrontado com as condições </w:t>
      </w:r>
      <w:r w:rsidR="00CC74E4">
        <w:rPr>
          <w:rFonts w:ascii="Arial Narrow" w:hAnsi="Arial Narrow"/>
          <w:sz w:val="23"/>
          <w:szCs w:val="23"/>
        </w:rPr>
        <w:t>do local</w:t>
      </w:r>
      <w:r w:rsidRPr="00FA419D">
        <w:rPr>
          <w:rFonts w:ascii="Arial Narrow" w:hAnsi="Arial Narrow"/>
          <w:sz w:val="23"/>
          <w:szCs w:val="23"/>
        </w:rPr>
        <w:t>, na época da licitação para que eventuais dúvidas sejam levantadas.</w:t>
      </w:r>
    </w:p>
    <w:p w14:paraId="449BDAB5" w14:textId="77777777" w:rsidR="007A38FB" w:rsidRPr="00FA419D" w:rsidRDefault="007A38FB" w:rsidP="007A38FB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2A222573" w14:textId="3109CAD8" w:rsidR="007A38FB" w:rsidRDefault="007A38FB" w:rsidP="007A38FB">
      <w:pPr>
        <w:suppressAutoHyphens w:val="0"/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lastRenderedPageBreak/>
        <w:t>Etapas pós licitação</w:t>
      </w:r>
    </w:p>
    <w:p w14:paraId="287F4498" w14:textId="77777777" w:rsidR="004B28F6" w:rsidRPr="00FA419D" w:rsidRDefault="004B28F6" w:rsidP="007A38FB">
      <w:pPr>
        <w:suppressAutoHyphens w:val="0"/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 Narrow" w:hAnsi="Arial Narrow"/>
          <w:b/>
          <w:sz w:val="23"/>
          <w:szCs w:val="23"/>
        </w:rPr>
      </w:pPr>
    </w:p>
    <w:p w14:paraId="3DB91478" w14:textId="05C66E39" w:rsidR="004F46D9" w:rsidRDefault="004B28F6" w:rsidP="004F46D9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ETAPA- CADASTRO/ATUALIZAÇÃO DE BASE FORNECIDA PELA UFBA</w:t>
      </w:r>
    </w:p>
    <w:p w14:paraId="3577446D" w14:textId="77777777" w:rsidR="004B28F6" w:rsidRPr="004B28F6" w:rsidRDefault="004B28F6" w:rsidP="004F46D9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b/>
          <w:sz w:val="23"/>
          <w:szCs w:val="23"/>
        </w:rPr>
      </w:pPr>
    </w:p>
    <w:p w14:paraId="5DAF1591" w14:textId="310543C2" w:rsidR="0091408C" w:rsidRDefault="00A91E4C" w:rsidP="0075329A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A419D">
        <w:rPr>
          <w:rFonts w:ascii="Arial Narrow" w:hAnsi="Arial Narrow"/>
          <w:b/>
          <w:sz w:val="23"/>
          <w:szCs w:val="23"/>
        </w:rPr>
        <w:t xml:space="preserve">Reunião 01: </w:t>
      </w:r>
      <w:r w:rsidR="004F46D9" w:rsidRPr="00FA419D">
        <w:rPr>
          <w:rFonts w:ascii="Arial Narrow" w:hAnsi="Arial Narrow"/>
          <w:b/>
          <w:sz w:val="23"/>
          <w:szCs w:val="23"/>
        </w:rPr>
        <w:t>D</w:t>
      </w:r>
      <w:r w:rsidR="0091408C" w:rsidRPr="00FA419D">
        <w:rPr>
          <w:rFonts w:ascii="Arial Narrow" w:hAnsi="Arial Narrow"/>
          <w:b/>
          <w:sz w:val="23"/>
          <w:szCs w:val="23"/>
        </w:rPr>
        <w:t>iretrizes para projetos</w:t>
      </w:r>
      <w:r w:rsidR="00031375" w:rsidRPr="00FA419D">
        <w:rPr>
          <w:rFonts w:ascii="Arial Narrow" w:hAnsi="Arial Narrow"/>
          <w:b/>
          <w:sz w:val="23"/>
          <w:szCs w:val="23"/>
        </w:rPr>
        <w:t xml:space="preserve"> e </w:t>
      </w:r>
      <w:r w:rsidR="004F46D9" w:rsidRPr="00FA419D">
        <w:rPr>
          <w:rFonts w:ascii="Arial Narrow" w:hAnsi="Arial Narrow"/>
          <w:b/>
          <w:sz w:val="23"/>
          <w:szCs w:val="23"/>
        </w:rPr>
        <w:t>visita</w:t>
      </w:r>
      <w:r w:rsidR="00031375" w:rsidRPr="00FA419D">
        <w:rPr>
          <w:rFonts w:ascii="Arial Narrow" w:hAnsi="Arial Narrow"/>
          <w:b/>
          <w:sz w:val="23"/>
          <w:szCs w:val="23"/>
        </w:rPr>
        <w:t xml:space="preserve"> de vistoria</w:t>
      </w:r>
      <w:r w:rsidR="004F46D9" w:rsidRPr="00FA419D">
        <w:rPr>
          <w:rFonts w:ascii="Arial Narrow" w:hAnsi="Arial Narrow"/>
          <w:b/>
          <w:sz w:val="23"/>
          <w:szCs w:val="23"/>
        </w:rPr>
        <w:t xml:space="preserve"> </w:t>
      </w:r>
    </w:p>
    <w:p w14:paraId="4664CA5A" w14:textId="77777777" w:rsidR="005F5B7A" w:rsidRPr="00FA419D" w:rsidRDefault="005F5B7A" w:rsidP="005F5B7A">
      <w:pPr>
        <w:suppressAutoHyphens w:val="0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b/>
          <w:sz w:val="23"/>
          <w:szCs w:val="23"/>
        </w:rPr>
      </w:pPr>
    </w:p>
    <w:p w14:paraId="108FCC9A" w14:textId="79D1135B" w:rsidR="00CC16D0" w:rsidRDefault="0091408C" w:rsidP="0075329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Reunião inicial para que a SUMAI, passe</w:t>
      </w:r>
      <w:r w:rsidR="00CC16D0" w:rsidRPr="00FA419D">
        <w:rPr>
          <w:rFonts w:ascii="Arial Narrow" w:hAnsi="Arial Narrow"/>
          <w:sz w:val="23"/>
          <w:szCs w:val="23"/>
        </w:rPr>
        <w:t>,</w:t>
      </w:r>
      <w:r w:rsidRPr="00FA419D">
        <w:rPr>
          <w:rFonts w:ascii="Arial Narrow" w:hAnsi="Arial Narrow"/>
          <w:sz w:val="23"/>
          <w:szCs w:val="23"/>
        </w:rPr>
        <w:t xml:space="preserve"> formalmente</w:t>
      </w:r>
      <w:r w:rsidR="00CC16D0" w:rsidRPr="00FA419D">
        <w:rPr>
          <w:rFonts w:ascii="Arial Narrow" w:hAnsi="Arial Narrow"/>
          <w:sz w:val="23"/>
          <w:szCs w:val="23"/>
        </w:rPr>
        <w:t>,</w:t>
      </w:r>
      <w:r w:rsidRPr="00FA419D">
        <w:rPr>
          <w:rFonts w:ascii="Arial Narrow" w:hAnsi="Arial Narrow"/>
          <w:sz w:val="23"/>
          <w:szCs w:val="23"/>
        </w:rPr>
        <w:t xml:space="preserve"> </w:t>
      </w:r>
      <w:r w:rsidR="00CC74E4">
        <w:rPr>
          <w:rFonts w:ascii="Arial Narrow" w:hAnsi="Arial Narrow"/>
          <w:sz w:val="23"/>
          <w:szCs w:val="23"/>
        </w:rPr>
        <w:t xml:space="preserve">a Ordem de Serviço e </w:t>
      </w:r>
      <w:r w:rsidRPr="00FA419D">
        <w:rPr>
          <w:rFonts w:ascii="Arial Narrow" w:hAnsi="Arial Narrow"/>
          <w:sz w:val="23"/>
          <w:szCs w:val="23"/>
        </w:rPr>
        <w:t xml:space="preserve">as diretrizes </w:t>
      </w:r>
      <w:r w:rsidR="00A91E4C" w:rsidRPr="00FA419D">
        <w:rPr>
          <w:rFonts w:ascii="Arial Narrow" w:hAnsi="Arial Narrow"/>
          <w:sz w:val="23"/>
          <w:szCs w:val="23"/>
        </w:rPr>
        <w:t xml:space="preserve">especificas </w:t>
      </w:r>
      <w:r w:rsidR="004A32E6" w:rsidRPr="00F97B00">
        <w:rPr>
          <w:rFonts w:ascii="Arial Narrow" w:hAnsi="Arial Narrow"/>
          <w:sz w:val="23"/>
          <w:szCs w:val="23"/>
        </w:rPr>
        <w:t>do projeto</w:t>
      </w:r>
      <w:r w:rsidRPr="00FA419D">
        <w:rPr>
          <w:rFonts w:ascii="Arial Narrow" w:hAnsi="Arial Narrow"/>
          <w:sz w:val="23"/>
          <w:szCs w:val="23"/>
        </w:rPr>
        <w:t xml:space="preserve"> e a Empresa coloque seus questionamentos;</w:t>
      </w:r>
    </w:p>
    <w:p w14:paraId="2A1DE87F" w14:textId="777433F6" w:rsidR="00AA6C34" w:rsidRPr="00DC41F3" w:rsidRDefault="00031375" w:rsidP="00DC41F3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DC41F3">
        <w:rPr>
          <w:rFonts w:ascii="Arial Narrow" w:hAnsi="Arial Narrow"/>
          <w:sz w:val="23"/>
          <w:szCs w:val="23"/>
        </w:rPr>
        <w:t>Visita ao local do projeto, com todos os projetistas das áreas técnicas envolvidas na execução dos projetos, de forma a checarem todas as informações e possíveis interferências que possam comprometer as etapas seguintes.</w:t>
      </w:r>
      <w:r w:rsidR="00DC41F3">
        <w:rPr>
          <w:rFonts w:ascii="Arial Narrow" w:hAnsi="Arial Narrow"/>
          <w:sz w:val="23"/>
          <w:szCs w:val="23"/>
        </w:rPr>
        <w:t xml:space="preserve"> Além de fazerem as anotações pertinentes ao Relatório de Vistoria.</w:t>
      </w:r>
    </w:p>
    <w:p w14:paraId="3D990692" w14:textId="54ECAD63" w:rsidR="00A10436" w:rsidRDefault="00A10436" w:rsidP="00A10436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Apresentação do cronograma, forma de avaliação dos projetos, penalidades e condições do contrato.</w:t>
      </w:r>
    </w:p>
    <w:p w14:paraId="69DE3937" w14:textId="1C012825" w:rsidR="00780A61" w:rsidRPr="00FA419D" w:rsidRDefault="00780A61" w:rsidP="00780A61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reunião será registrada em Ata para anexar ao processo licitatório.</w:t>
      </w:r>
    </w:p>
    <w:p w14:paraId="1C4A4FA5" w14:textId="77777777" w:rsidR="00780A61" w:rsidRPr="00FA419D" w:rsidRDefault="00780A61" w:rsidP="00AA6C34">
      <w:pPr>
        <w:autoSpaceDE w:val="0"/>
        <w:autoSpaceDN w:val="0"/>
        <w:adjustRightInd w:val="0"/>
        <w:spacing w:line="276" w:lineRule="auto"/>
        <w:ind w:left="780"/>
        <w:jc w:val="both"/>
        <w:rPr>
          <w:rFonts w:ascii="Arial Narrow" w:hAnsi="Arial Narrow"/>
          <w:sz w:val="23"/>
          <w:szCs w:val="23"/>
        </w:rPr>
      </w:pPr>
    </w:p>
    <w:p w14:paraId="0A71F4C8" w14:textId="01176A93" w:rsidR="00D74627" w:rsidRDefault="00D74627" w:rsidP="00A91E4C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Desenvolvimento do cadastro e/ou atualização da base física</w:t>
      </w:r>
    </w:p>
    <w:p w14:paraId="481D2B82" w14:textId="6FE6BA0B" w:rsidR="00D74627" w:rsidRDefault="00D74627" w:rsidP="00D74627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Período em que a Contratada irá desenvolver o cadastro/atualização da base de dados fornecida pela UFBA</w:t>
      </w:r>
    </w:p>
    <w:p w14:paraId="017C1AAE" w14:textId="295B7919" w:rsidR="00D74627" w:rsidRDefault="00D74627" w:rsidP="00D74627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Reunião 02: Entrega e apresentação do material produzido</w:t>
      </w:r>
    </w:p>
    <w:p w14:paraId="35417160" w14:textId="47FEAFE5" w:rsidR="00D74627" w:rsidRDefault="00D74627" w:rsidP="00D74627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C75F6">
        <w:rPr>
          <w:rFonts w:ascii="Arial Narrow" w:hAnsi="Arial Narrow"/>
          <w:sz w:val="23"/>
          <w:szCs w:val="23"/>
        </w:rPr>
        <w:t>A reunião 02 tem como objetivo a entrega da etapa, logo o não comparecimento da Contratada, ensejará as penalidades previstas no contrato por entrega em atraso</w:t>
      </w:r>
      <w:r w:rsidR="00457111">
        <w:rPr>
          <w:rFonts w:ascii="Arial Narrow" w:hAnsi="Arial Narrow"/>
          <w:sz w:val="23"/>
          <w:szCs w:val="23"/>
        </w:rPr>
        <w:t>.</w:t>
      </w:r>
    </w:p>
    <w:p w14:paraId="10AEBCFD" w14:textId="448913DA" w:rsidR="00457111" w:rsidRDefault="00457111" w:rsidP="00457111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Avaliação do material pela SUMAI</w:t>
      </w:r>
    </w:p>
    <w:p w14:paraId="4697EDD2" w14:textId="2D24A40C" w:rsidR="00457111" w:rsidRPr="00457111" w:rsidRDefault="00457111" w:rsidP="00457111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C75F6">
        <w:rPr>
          <w:rFonts w:ascii="Arial Narrow" w:hAnsi="Arial Narrow"/>
          <w:sz w:val="23"/>
          <w:szCs w:val="23"/>
        </w:rPr>
        <w:t xml:space="preserve">Período destinado a </w:t>
      </w:r>
      <w:r>
        <w:rPr>
          <w:rFonts w:ascii="Arial Narrow" w:hAnsi="Arial Narrow"/>
          <w:sz w:val="23"/>
          <w:szCs w:val="23"/>
        </w:rPr>
        <w:t>avaliação</w:t>
      </w:r>
      <w:r w:rsidRPr="002C75F6">
        <w:rPr>
          <w:rFonts w:ascii="Arial Narrow" w:hAnsi="Arial Narrow"/>
          <w:sz w:val="23"/>
          <w:szCs w:val="23"/>
        </w:rPr>
        <w:t xml:space="preserve"> do material entregue pela Contratada para aprovação ou rejeição pela SUMAI.</w:t>
      </w:r>
    </w:p>
    <w:p w14:paraId="50004237" w14:textId="40248C0B" w:rsidR="00457111" w:rsidRPr="00457111" w:rsidRDefault="00457111" w:rsidP="00457111">
      <w:pPr>
        <w:numPr>
          <w:ilvl w:val="1"/>
          <w:numId w:val="1"/>
        </w:numPr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Reunião 03:</w:t>
      </w:r>
      <w:r w:rsidRPr="00457111">
        <w:rPr>
          <w:rFonts w:ascii="Arial Narrow" w:hAnsi="Arial Narrow"/>
          <w:b/>
          <w:sz w:val="23"/>
          <w:szCs w:val="23"/>
        </w:rPr>
        <w:t>Apresentação/Entrega Relatório de aprovação/rejeição do cadastro</w:t>
      </w:r>
      <w:r>
        <w:rPr>
          <w:rFonts w:ascii="Arial Narrow" w:hAnsi="Arial Narrow"/>
          <w:b/>
          <w:sz w:val="23"/>
          <w:szCs w:val="23"/>
        </w:rPr>
        <w:t>/atualização base p</w:t>
      </w:r>
      <w:r w:rsidRPr="00457111">
        <w:rPr>
          <w:rFonts w:ascii="Arial Narrow" w:hAnsi="Arial Narrow"/>
          <w:b/>
          <w:sz w:val="23"/>
          <w:szCs w:val="23"/>
        </w:rPr>
        <w:t>ela SUMAI</w:t>
      </w:r>
    </w:p>
    <w:p w14:paraId="34F917AA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A SUMAI se posicionará sobre o trabalho apresentado pela Contratada. No caso de aprovação total, a Contratada pode iniciar o desenvolvimento da etapa seguinte caso tenha sido contratada.</w:t>
      </w:r>
    </w:p>
    <w:p w14:paraId="530DACDF" w14:textId="054BD880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 xml:space="preserve">No caso de rejeição do </w:t>
      </w:r>
      <w:r>
        <w:rPr>
          <w:rFonts w:ascii="Arial Narrow" w:hAnsi="Arial Narrow"/>
          <w:sz w:val="23"/>
          <w:szCs w:val="23"/>
        </w:rPr>
        <w:t>trabalho</w:t>
      </w:r>
      <w:r w:rsidRPr="00457111">
        <w:rPr>
          <w:rFonts w:ascii="Arial Narrow" w:hAnsi="Arial Narrow"/>
          <w:sz w:val="23"/>
          <w:szCs w:val="23"/>
        </w:rPr>
        <w:t xml:space="preserve"> a SUMAI entregará Relatório Técnico com as indicações das mudanças necessárias, para que a Contratada possa fazer as alterações solicitadas.</w:t>
      </w:r>
    </w:p>
    <w:p w14:paraId="4EADD83A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A Contratada terá o prazo estipulado no cronograma para fazer as alterações solicitadas.</w:t>
      </w:r>
    </w:p>
    <w:p w14:paraId="7E4D1484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No caso de algum impedimento para as alterações solicitadas pela SUMAI, os mesmos deverão ser comunicados, pela Contratada no momento da reunião, e devendo ser registradas em Ata com possibilidade de revisão pela SUMAI.</w:t>
      </w:r>
    </w:p>
    <w:p w14:paraId="6E18F7EC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A Contratada terá 03 dias para fazer qualquer questionamento a respeito do relatório entregue pela SUMAI, caso alguma dúvida tenha restado, de forma a SUMAI avaliar a necessidade de alteração da data de entrega. A partir desse prazo, as dúvidas poderão ser enviadas, contudo o prazo de entrega não poderá ser alterado.</w:t>
      </w:r>
    </w:p>
    <w:p w14:paraId="4EEC0F32" w14:textId="77777777" w:rsid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 xml:space="preserve">Caso a Contratada não compareça a reunião 03, o relatório será enviado por meio de correio eletrônico e correio da UFBA, sendo mantido o prazo estabelecido no cronograma. </w:t>
      </w:r>
    </w:p>
    <w:p w14:paraId="53904CEB" w14:textId="77E4F40B" w:rsidR="00457111" w:rsidRPr="00457111" w:rsidRDefault="00457111" w:rsidP="00457111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b/>
          <w:sz w:val="23"/>
          <w:szCs w:val="23"/>
        </w:rPr>
        <w:t>Adequação do cadastro</w:t>
      </w:r>
      <w:r>
        <w:rPr>
          <w:rFonts w:ascii="Arial Narrow" w:hAnsi="Arial Narrow"/>
          <w:b/>
          <w:sz w:val="23"/>
          <w:szCs w:val="23"/>
        </w:rPr>
        <w:t xml:space="preserve">/atualização base </w:t>
      </w:r>
    </w:p>
    <w:p w14:paraId="61E3B1C7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lastRenderedPageBreak/>
        <w:t>Período destinado a empresa para fazer as alterações solicitadas pela SUMAI/UFBA</w:t>
      </w:r>
    </w:p>
    <w:p w14:paraId="77281A66" w14:textId="0E1E09DC" w:rsidR="00457111" w:rsidRPr="00457111" w:rsidRDefault="00457111" w:rsidP="00457111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b/>
          <w:sz w:val="23"/>
          <w:szCs w:val="23"/>
        </w:rPr>
        <w:t>Reunião 04: Entrega da Revisão do Cadastro/</w:t>
      </w:r>
      <w:r>
        <w:rPr>
          <w:rFonts w:ascii="Arial Narrow" w:hAnsi="Arial Narrow"/>
          <w:b/>
          <w:sz w:val="23"/>
          <w:szCs w:val="23"/>
        </w:rPr>
        <w:t>atualização base</w:t>
      </w:r>
      <w:r w:rsidRPr="00457111">
        <w:rPr>
          <w:rFonts w:ascii="Arial Narrow" w:hAnsi="Arial Narrow"/>
          <w:b/>
          <w:sz w:val="23"/>
          <w:szCs w:val="23"/>
        </w:rPr>
        <w:t xml:space="preserve"> </w:t>
      </w:r>
    </w:p>
    <w:p w14:paraId="5889A59A" w14:textId="5EEF775D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O Coordenador do Projeto apresentará, em reunião, registrada em Ata, todas as alterações feitas no cadastro</w:t>
      </w:r>
      <w:r>
        <w:rPr>
          <w:rFonts w:ascii="Arial Narrow" w:hAnsi="Arial Narrow"/>
          <w:sz w:val="23"/>
          <w:szCs w:val="23"/>
        </w:rPr>
        <w:t>/atualização base</w:t>
      </w:r>
      <w:r w:rsidRPr="00457111">
        <w:rPr>
          <w:rFonts w:ascii="Arial Narrow" w:hAnsi="Arial Narrow"/>
          <w:sz w:val="23"/>
          <w:szCs w:val="23"/>
        </w:rPr>
        <w:t>, de acordo com as solicitações feitas pela SUMAI.</w:t>
      </w:r>
    </w:p>
    <w:p w14:paraId="33A2EA2D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 xml:space="preserve">O não cumprimento das modificações solicitadas, no prazo definido, ensejará aplicação de penalidade prevista no contrato. </w:t>
      </w:r>
    </w:p>
    <w:p w14:paraId="0BFE830A" w14:textId="77777777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A reunião 04 tem como objetivo a entrega da revisão do cadastro, caso tenha sido necessário, logo o não comparecimento da Contratada, ensejará as penalidades previstas no contrato por entrega em atraso.</w:t>
      </w:r>
    </w:p>
    <w:p w14:paraId="17633C59" w14:textId="77777777" w:rsidR="00457111" w:rsidRPr="00457111" w:rsidRDefault="00457111" w:rsidP="00457111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57111">
        <w:rPr>
          <w:rFonts w:ascii="Arial Narrow" w:hAnsi="Arial Narrow"/>
          <w:b/>
          <w:sz w:val="23"/>
          <w:szCs w:val="23"/>
        </w:rPr>
        <w:t xml:space="preserve">NOTA: </w:t>
      </w:r>
    </w:p>
    <w:p w14:paraId="550EEFE2" w14:textId="08B1FE42" w:rsidR="00457111" w:rsidRPr="00457111" w:rsidRDefault="0045711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>Finalizada essa etapa, se aprovada, será pago o valor de 100% do serviço;</w:t>
      </w:r>
    </w:p>
    <w:p w14:paraId="59CB6EE1" w14:textId="12C4DD19" w:rsidR="00457111" w:rsidRPr="00FC3374" w:rsidRDefault="00457111" w:rsidP="00EB1379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sz w:val="23"/>
          <w:szCs w:val="23"/>
        </w:rPr>
      </w:pPr>
      <w:r w:rsidRPr="00FC3374">
        <w:rPr>
          <w:rFonts w:ascii="Arial Narrow" w:hAnsi="Arial Narrow"/>
          <w:sz w:val="23"/>
          <w:szCs w:val="23"/>
        </w:rPr>
        <w:t>Caso a aprovação seja com ressalvas, iniciam-se as etapas seguintes, porém o pagamento da referida etapa fica consignado à entrega e aprovação final ficando resguardada a possibilidade de aplicação das sanções previstas.</w:t>
      </w:r>
    </w:p>
    <w:p w14:paraId="591B1F1A" w14:textId="77777777" w:rsidR="00457111" w:rsidRDefault="00457111" w:rsidP="00457111">
      <w:pPr>
        <w:suppressAutoHyphens w:val="0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b/>
          <w:sz w:val="23"/>
          <w:szCs w:val="23"/>
        </w:rPr>
      </w:pPr>
    </w:p>
    <w:p w14:paraId="3D412263" w14:textId="7840D5F9" w:rsidR="004B28F6" w:rsidRDefault="004503F5" w:rsidP="004B28F6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ETAPAS DE PROJETOS</w:t>
      </w:r>
    </w:p>
    <w:p w14:paraId="23D54ACE" w14:textId="50C75B61" w:rsidR="004B28F6" w:rsidRPr="004B28F6" w:rsidRDefault="004B28F6" w:rsidP="004B28F6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 xml:space="preserve">ETAPA 01 PROJETO PRÉ-EXECUÇÃO </w:t>
      </w:r>
    </w:p>
    <w:p w14:paraId="48A37390" w14:textId="2D134DAD" w:rsidR="004B28F6" w:rsidRPr="002C75F6" w:rsidRDefault="004B28F6" w:rsidP="004B28F6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1130"/>
        <w:jc w:val="both"/>
        <w:rPr>
          <w:rFonts w:ascii="Arial Narrow" w:hAnsi="Arial Narrow"/>
          <w:b/>
          <w:sz w:val="23"/>
          <w:szCs w:val="23"/>
        </w:rPr>
      </w:pPr>
      <w:r w:rsidRPr="002C75F6">
        <w:rPr>
          <w:rFonts w:ascii="Arial Narrow" w:hAnsi="Arial Narrow"/>
          <w:b/>
          <w:sz w:val="23"/>
          <w:szCs w:val="23"/>
        </w:rPr>
        <w:t xml:space="preserve">Reunião 01: Diretrizes para Projeto </w:t>
      </w:r>
      <w:proofErr w:type="spellStart"/>
      <w:r w:rsidRPr="002C75F6">
        <w:rPr>
          <w:rFonts w:ascii="Arial Narrow" w:hAnsi="Arial Narrow"/>
          <w:b/>
          <w:sz w:val="23"/>
          <w:szCs w:val="23"/>
        </w:rPr>
        <w:t>Pré</w:t>
      </w:r>
      <w:proofErr w:type="spellEnd"/>
      <w:r w:rsidRPr="002C75F6">
        <w:rPr>
          <w:rFonts w:ascii="Arial Narrow" w:hAnsi="Arial Narrow"/>
          <w:b/>
          <w:sz w:val="23"/>
          <w:szCs w:val="23"/>
        </w:rPr>
        <w:t>-execução</w:t>
      </w:r>
      <w:r w:rsidR="00E858ED">
        <w:rPr>
          <w:rFonts w:ascii="Arial Narrow" w:hAnsi="Arial Narrow"/>
          <w:b/>
          <w:sz w:val="23"/>
          <w:szCs w:val="23"/>
        </w:rPr>
        <w:t xml:space="preserve"> </w:t>
      </w:r>
    </w:p>
    <w:p w14:paraId="41953407" w14:textId="15E8618A" w:rsidR="004B28F6" w:rsidRPr="004B28F6" w:rsidRDefault="004B28F6" w:rsidP="004B28F6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B28F6">
        <w:rPr>
          <w:rFonts w:ascii="Arial Narrow" w:hAnsi="Arial Narrow"/>
          <w:sz w:val="23"/>
          <w:szCs w:val="23"/>
        </w:rPr>
        <w:t xml:space="preserve">Reunião inicial para que a SUMAI, passe, formalmente as diretrizes especificas de cada projeto e a Empresa coloque seus questionamentos; </w:t>
      </w:r>
    </w:p>
    <w:p w14:paraId="13F9CCC8" w14:textId="77777777" w:rsidR="004B28F6" w:rsidRPr="004B28F6" w:rsidRDefault="004B28F6" w:rsidP="004B28F6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B28F6">
        <w:rPr>
          <w:rFonts w:ascii="Arial Narrow" w:hAnsi="Arial Narrow"/>
          <w:sz w:val="23"/>
          <w:szCs w:val="23"/>
        </w:rPr>
        <w:t>Visita ao local do projeto, com todos os projetistas das áreas técnicas envolvidas na execução dos projetos, de forma a checarem todas as informações e possíveis interferências que possam comprometer as etapas seguintes.</w:t>
      </w:r>
    </w:p>
    <w:p w14:paraId="7131DF22" w14:textId="77777777" w:rsidR="004B28F6" w:rsidRPr="004B28F6" w:rsidRDefault="004B28F6" w:rsidP="004B28F6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B28F6">
        <w:rPr>
          <w:rFonts w:ascii="Arial Narrow" w:hAnsi="Arial Narrow"/>
          <w:sz w:val="23"/>
          <w:szCs w:val="23"/>
        </w:rPr>
        <w:t>Apresentação do cronograma, forma de avaliação dos projetos, penalidades e condições do contrato.</w:t>
      </w:r>
    </w:p>
    <w:p w14:paraId="214A0A53" w14:textId="77777777" w:rsidR="004B28F6" w:rsidRDefault="004B28F6" w:rsidP="004B28F6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B28F6">
        <w:rPr>
          <w:rFonts w:ascii="Arial Narrow" w:hAnsi="Arial Narrow"/>
          <w:sz w:val="23"/>
          <w:szCs w:val="23"/>
        </w:rPr>
        <w:t>A reunião será registrada em Ata para anexar ao processo licitatório.</w:t>
      </w:r>
    </w:p>
    <w:p w14:paraId="233F9595" w14:textId="77777777" w:rsidR="004B28F6" w:rsidRDefault="004B28F6" w:rsidP="004B28F6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7925F3E5" w14:textId="77777777" w:rsidR="004E5754" w:rsidRPr="004E5754" w:rsidRDefault="004E5754" w:rsidP="004E5754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E5754">
        <w:rPr>
          <w:rFonts w:ascii="Arial Narrow" w:hAnsi="Arial Narrow"/>
          <w:b/>
          <w:sz w:val="23"/>
          <w:szCs w:val="23"/>
        </w:rPr>
        <w:t xml:space="preserve">Desenvolvimento de Projeto </w:t>
      </w:r>
      <w:proofErr w:type="spellStart"/>
      <w:r w:rsidRPr="004E5754">
        <w:rPr>
          <w:rFonts w:ascii="Arial Narrow" w:hAnsi="Arial Narrow"/>
          <w:b/>
          <w:sz w:val="23"/>
          <w:szCs w:val="23"/>
        </w:rPr>
        <w:t>Pré</w:t>
      </w:r>
      <w:proofErr w:type="spellEnd"/>
      <w:r w:rsidRPr="004E5754">
        <w:rPr>
          <w:rFonts w:ascii="Arial Narrow" w:hAnsi="Arial Narrow"/>
          <w:b/>
          <w:sz w:val="23"/>
          <w:szCs w:val="23"/>
        </w:rPr>
        <w:t xml:space="preserve">-execução </w:t>
      </w:r>
    </w:p>
    <w:p w14:paraId="70C1B53B" w14:textId="6A5D9E1A" w:rsidR="004E5754" w:rsidRPr="004E5754" w:rsidRDefault="004E5754" w:rsidP="004E5754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E5754">
        <w:rPr>
          <w:rFonts w:ascii="Arial Narrow" w:hAnsi="Arial Narrow"/>
          <w:sz w:val="23"/>
          <w:szCs w:val="23"/>
        </w:rPr>
        <w:t xml:space="preserve"> Período em que a Contratada irá compatibilizar o Projeto </w:t>
      </w:r>
      <w:proofErr w:type="spellStart"/>
      <w:r w:rsidRPr="004E5754">
        <w:rPr>
          <w:rFonts w:ascii="Arial Narrow" w:hAnsi="Arial Narrow"/>
          <w:sz w:val="23"/>
          <w:szCs w:val="23"/>
        </w:rPr>
        <w:t>Pré</w:t>
      </w:r>
      <w:proofErr w:type="spellEnd"/>
      <w:r w:rsidRPr="004E5754">
        <w:rPr>
          <w:rFonts w:ascii="Arial Narrow" w:hAnsi="Arial Narrow"/>
          <w:sz w:val="23"/>
          <w:szCs w:val="23"/>
        </w:rPr>
        <w:t>-</w:t>
      </w:r>
      <w:proofErr w:type="gramStart"/>
      <w:r w:rsidRPr="004E5754">
        <w:rPr>
          <w:rFonts w:ascii="Arial Narrow" w:hAnsi="Arial Narrow"/>
          <w:sz w:val="23"/>
          <w:szCs w:val="23"/>
        </w:rPr>
        <w:t xml:space="preserve">execução </w:t>
      </w:r>
      <w:r>
        <w:rPr>
          <w:rFonts w:ascii="Arial Narrow" w:hAnsi="Arial Narrow"/>
          <w:sz w:val="23"/>
          <w:szCs w:val="23"/>
        </w:rPr>
        <w:t xml:space="preserve"> com</w:t>
      </w:r>
      <w:proofErr w:type="gramEnd"/>
      <w:r>
        <w:rPr>
          <w:rFonts w:ascii="Arial Narrow" w:hAnsi="Arial Narrow"/>
          <w:sz w:val="23"/>
          <w:szCs w:val="23"/>
        </w:rPr>
        <w:t xml:space="preserve"> o arqui</w:t>
      </w:r>
      <w:r w:rsidRPr="004E5754">
        <w:rPr>
          <w:rFonts w:ascii="Arial Narrow" w:hAnsi="Arial Narrow"/>
          <w:sz w:val="23"/>
          <w:szCs w:val="23"/>
        </w:rPr>
        <w:t>tetônico oriundo da etapa anterior</w:t>
      </w:r>
      <w:r w:rsidR="004503F5">
        <w:rPr>
          <w:rFonts w:ascii="Arial Narrow" w:hAnsi="Arial Narrow"/>
          <w:sz w:val="23"/>
          <w:szCs w:val="23"/>
        </w:rPr>
        <w:t>,</w:t>
      </w:r>
      <w:r w:rsidRPr="004E5754">
        <w:rPr>
          <w:rFonts w:ascii="Arial Narrow" w:hAnsi="Arial Narrow"/>
          <w:sz w:val="23"/>
          <w:szCs w:val="23"/>
        </w:rPr>
        <w:t xml:space="preserve"> de suas condições pré-existentes do local. </w:t>
      </w:r>
    </w:p>
    <w:p w14:paraId="5252847B" w14:textId="77777777" w:rsidR="004E5754" w:rsidRPr="004E5754" w:rsidRDefault="004E5754" w:rsidP="004E5754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E5754">
        <w:rPr>
          <w:rFonts w:ascii="Arial Narrow" w:hAnsi="Arial Narrow"/>
          <w:sz w:val="23"/>
          <w:szCs w:val="23"/>
        </w:rPr>
        <w:t xml:space="preserve">Será necessário considerar do cadastro os elementos arquitetônicos, elétrico, </w:t>
      </w:r>
      <w:proofErr w:type="spellStart"/>
      <w:r w:rsidRPr="004E5754">
        <w:rPr>
          <w:rFonts w:ascii="Arial Narrow" w:hAnsi="Arial Narrow"/>
          <w:sz w:val="23"/>
          <w:szCs w:val="23"/>
        </w:rPr>
        <w:t>hidrossanitário</w:t>
      </w:r>
      <w:proofErr w:type="spellEnd"/>
      <w:r w:rsidRPr="004E5754">
        <w:rPr>
          <w:rFonts w:ascii="Arial Narrow" w:hAnsi="Arial Narrow"/>
          <w:sz w:val="23"/>
          <w:szCs w:val="23"/>
        </w:rPr>
        <w:t xml:space="preserve">, gases, lógica em todas as áreas de influência do Desenvolvimento de Projeto </w:t>
      </w:r>
      <w:proofErr w:type="spellStart"/>
      <w:r w:rsidRPr="004E5754">
        <w:rPr>
          <w:rFonts w:ascii="Arial Narrow" w:hAnsi="Arial Narrow"/>
          <w:sz w:val="23"/>
          <w:szCs w:val="23"/>
        </w:rPr>
        <w:t>Pré</w:t>
      </w:r>
      <w:proofErr w:type="spellEnd"/>
      <w:r w:rsidRPr="004E5754">
        <w:rPr>
          <w:rFonts w:ascii="Arial Narrow" w:hAnsi="Arial Narrow"/>
          <w:sz w:val="23"/>
          <w:szCs w:val="23"/>
        </w:rPr>
        <w:t>-</w:t>
      </w:r>
      <w:proofErr w:type="gramStart"/>
      <w:r w:rsidRPr="004E5754">
        <w:rPr>
          <w:rFonts w:ascii="Arial Narrow" w:hAnsi="Arial Narrow"/>
          <w:sz w:val="23"/>
          <w:szCs w:val="23"/>
        </w:rPr>
        <w:t>execução .</w:t>
      </w:r>
      <w:proofErr w:type="gramEnd"/>
    </w:p>
    <w:p w14:paraId="24043702" w14:textId="77777777" w:rsidR="004E5754" w:rsidRDefault="004E5754" w:rsidP="004E5754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E5754">
        <w:rPr>
          <w:rFonts w:ascii="Arial Narrow" w:hAnsi="Arial Narrow"/>
          <w:sz w:val="23"/>
          <w:szCs w:val="23"/>
        </w:rPr>
        <w:t xml:space="preserve">Elaboração das soluções técnicas a serem desenvolvidas no Projeto </w:t>
      </w:r>
      <w:proofErr w:type="spellStart"/>
      <w:r w:rsidRPr="004E5754">
        <w:rPr>
          <w:rFonts w:ascii="Arial Narrow" w:hAnsi="Arial Narrow"/>
          <w:sz w:val="23"/>
          <w:szCs w:val="23"/>
        </w:rPr>
        <w:t>Pré</w:t>
      </w:r>
      <w:proofErr w:type="spellEnd"/>
      <w:r w:rsidRPr="004E5754">
        <w:rPr>
          <w:rFonts w:ascii="Arial Narrow" w:hAnsi="Arial Narrow"/>
          <w:sz w:val="23"/>
          <w:szCs w:val="23"/>
        </w:rPr>
        <w:t>-Execução</w:t>
      </w:r>
    </w:p>
    <w:p w14:paraId="2A81F85B" w14:textId="77777777" w:rsidR="004F46D9" w:rsidRPr="00FA419D" w:rsidRDefault="004F46D9" w:rsidP="00457111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040874DE" w14:textId="678F67D6" w:rsidR="0091408C" w:rsidRPr="004B28F6" w:rsidRDefault="00A91E4C" w:rsidP="00457111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Reunião 0</w:t>
      </w:r>
      <w:r w:rsidR="004E5754">
        <w:rPr>
          <w:rFonts w:ascii="Arial Narrow" w:hAnsi="Arial Narrow"/>
          <w:b/>
          <w:sz w:val="23"/>
          <w:szCs w:val="23"/>
        </w:rPr>
        <w:t>2</w:t>
      </w:r>
      <w:r w:rsidRPr="004B28F6">
        <w:rPr>
          <w:rFonts w:ascii="Arial Narrow" w:hAnsi="Arial Narrow"/>
          <w:b/>
          <w:sz w:val="23"/>
          <w:szCs w:val="23"/>
        </w:rPr>
        <w:t xml:space="preserve">: </w:t>
      </w:r>
      <w:r w:rsidR="00B678B4" w:rsidRPr="004B28F6">
        <w:rPr>
          <w:rFonts w:ascii="Arial Narrow" w:hAnsi="Arial Narrow"/>
          <w:b/>
          <w:sz w:val="23"/>
          <w:szCs w:val="23"/>
        </w:rPr>
        <w:t xml:space="preserve">Entrega e </w:t>
      </w:r>
      <w:r w:rsidR="00031375" w:rsidRPr="004B28F6">
        <w:rPr>
          <w:rFonts w:ascii="Arial Narrow" w:hAnsi="Arial Narrow"/>
          <w:b/>
          <w:sz w:val="23"/>
          <w:szCs w:val="23"/>
        </w:rPr>
        <w:t>A</w:t>
      </w:r>
      <w:r w:rsidR="0091408C" w:rsidRPr="004B28F6">
        <w:rPr>
          <w:rFonts w:ascii="Arial Narrow" w:hAnsi="Arial Narrow"/>
          <w:b/>
          <w:sz w:val="23"/>
          <w:szCs w:val="23"/>
        </w:rPr>
        <w:t xml:space="preserve">presentação </w:t>
      </w:r>
      <w:r w:rsidR="004E5754">
        <w:rPr>
          <w:rFonts w:ascii="Arial Narrow" w:hAnsi="Arial Narrow"/>
          <w:b/>
          <w:sz w:val="23"/>
          <w:szCs w:val="23"/>
        </w:rPr>
        <w:t>do</w:t>
      </w:r>
      <w:r w:rsidRPr="004B28F6">
        <w:rPr>
          <w:rFonts w:ascii="Arial Narrow" w:hAnsi="Arial Narrow"/>
          <w:b/>
          <w:sz w:val="23"/>
          <w:szCs w:val="23"/>
        </w:rPr>
        <w:t xml:space="preserve"> Projeto </w:t>
      </w:r>
      <w:proofErr w:type="spellStart"/>
      <w:r w:rsidRPr="004B28F6">
        <w:rPr>
          <w:rFonts w:ascii="Arial Narrow" w:hAnsi="Arial Narrow"/>
          <w:b/>
          <w:sz w:val="23"/>
          <w:szCs w:val="23"/>
        </w:rPr>
        <w:t>Pré</w:t>
      </w:r>
      <w:proofErr w:type="spellEnd"/>
      <w:r w:rsidRPr="004B28F6">
        <w:rPr>
          <w:rFonts w:ascii="Arial Narrow" w:hAnsi="Arial Narrow"/>
          <w:b/>
          <w:sz w:val="23"/>
          <w:szCs w:val="23"/>
        </w:rPr>
        <w:t>-Execução</w:t>
      </w:r>
    </w:p>
    <w:p w14:paraId="2B73BF9D" w14:textId="7D4CC6A6" w:rsidR="004D3262" w:rsidRPr="00FA419D" w:rsidRDefault="00A0700D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Consiste n</w:t>
      </w:r>
      <w:r w:rsidR="00AA6C34" w:rsidRPr="00FA419D">
        <w:rPr>
          <w:rFonts w:ascii="Arial Narrow" w:hAnsi="Arial Narrow"/>
          <w:sz w:val="23"/>
          <w:szCs w:val="23"/>
        </w:rPr>
        <w:t xml:space="preserve">essa Etapa a apresentação prévia dos elementos necessários ao entendimento da concepção </w:t>
      </w:r>
      <w:r w:rsidR="00945A3F" w:rsidRPr="00F97B00">
        <w:rPr>
          <w:rFonts w:ascii="Arial Narrow" w:hAnsi="Arial Narrow"/>
          <w:sz w:val="23"/>
          <w:szCs w:val="23"/>
        </w:rPr>
        <w:t>do projeto</w:t>
      </w:r>
      <w:r w:rsidR="00AA6C34" w:rsidRPr="00F97B00">
        <w:rPr>
          <w:rFonts w:ascii="Arial Narrow" w:hAnsi="Arial Narrow"/>
          <w:sz w:val="23"/>
          <w:szCs w:val="23"/>
        </w:rPr>
        <w:t>.</w:t>
      </w:r>
      <w:r w:rsidR="00AA6C34" w:rsidRPr="00FA419D">
        <w:rPr>
          <w:rFonts w:ascii="Arial Narrow" w:hAnsi="Arial Narrow"/>
          <w:sz w:val="23"/>
          <w:szCs w:val="23"/>
        </w:rPr>
        <w:t xml:space="preserve"> </w:t>
      </w:r>
      <w:r w:rsidR="004D3262" w:rsidRPr="00FA419D">
        <w:rPr>
          <w:rFonts w:ascii="Arial Narrow" w:hAnsi="Arial Narrow"/>
          <w:sz w:val="23"/>
          <w:szCs w:val="23"/>
        </w:rPr>
        <w:t>Serão apresentados e avaliados nesta etapa:</w:t>
      </w:r>
    </w:p>
    <w:p w14:paraId="4CC2B736" w14:textId="056DC260" w:rsidR="004D3262" w:rsidRPr="00FA419D" w:rsidRDefault="004D3262" w:rsidP="004E5754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Definição</w:t>
      </w:r>
      <w:r w:rsidR="00A44623" w:rsidRPr="00FA419D">
        <w:rPr>
          <w:rFonts w:ascii="Arial Narrow" w:hAnsi="Arial Narrow"/>
          <w:sz w:val="23"/>
          <w:szCs w:val="23"/>
        </w:rPr>
        <w:t xml:space="preserve"> </w:t>
      </w:r>
      <w:r w:rsidRPr="00FA419D">
        <w:rPr>
          <w:rFonts w:ascii="Arial Narrow" w:hAnsi="Arial Narrow"/>
          <w:sz w:val="23"/>
          <w:szCs w:val="23"/>
        </w:rPr>
        <w:t xml:space="preserve">de todas as soluções de instalações prediais com interferência direta na arquitetura, como as plantas de locação </w:t>
      </w:r>
      <w:r w:rsidRPr="00F97B00">
        <w:rPr>
          <w:rFonts w:ascii="Arial Narrow" w:hAnsi="Arial Narrow"/>
          <w:sz w:val="23"/>
          <w:szCs w:val="23"/>
        </w:rPr>
        <w:t>dos pontos</w:t>
      </w:r>
      <w:r w:rsidR="00945A3F" w:rsidRPr="00F97B00">
        <w:rPr>
          <w:rFonts w:ascii="Arial Narrow" w:hAnsi="Arial Narrow"/>
          <w:sz w:val="23"/>
          <w:szCs w:val="23"/>
        </w:rPr>
        <w:t>, drenos, equipamentos internos e externos</w:t>
      </w:r>
      <w:r w:rsidRPr="00FA419D">
        <w:rPr>
          <w:rFonts w:ascii="Arial Narrow" w:hAnsi="Arial Narrow"/>
          <w:sz w:val="23"/>
          <w:szCs w:val="23"/>
        </w:rPr>
        <w:t xml:space="preserve"> </w:t>
      </w:r>
    </w:p>
    <w:p w14:paraId="573F6CB9" w14:textId="2EC6D0F0" w:rsidR="00780A61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Reunião será registrada em Ata para anexar ao processo licitatório.</w:t>
      </w:r>
    </w:p>
    <w:p w14:paraId="2460AD70" w14:textId="1C7ADA30" w:rsidR="00B678B4" w:rsidRPr="00FA419D" w:rsidRDefault="00B678B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lastRenderedPageBreak/>
        <w:t xml:space="preserve">A reunião 02 tem como objetivo a entrega da etapa projeto </w:t>
      </w:r>
      <w:proofErr w:type="spellStart"/>
      <w:r>
        <w:rPr>
          <w:rFonts w:ascii="Arial Narrow" w:hAnsi="Arial Narrow"/>
          <w:sz w:val="23"/>
          <w:szCs w:val="23"/>
        </w:rPr>
        <w:t>Pré</w:t>
      </w:r>
      <w:proofErr w:type="spellEnd"/>
      <w:r>
        <w:rPr>
          <w:rFonts w:ascii="Arial Narrow" w:hAnsi="Arial Narrow"/>
          <w:sz w:val="23"/>
          <w:szCs w:val="23"/>
        </w:rPr>
        <w:t xml:space="preserve">-Execução, logo o não comparecimento da Contratada, ensejará as penalidades previstas no contrato por entrega em atraso. </w:t>
      </w:r>
    </w:p>
    <w:p w14:paraId="5F9D61F8" w14:textId="77777777" w:rsidR="00612E8E" w:rsidRPr="00FA419D" w:rsidRDefault="00612E8E" w:rsidP="004E575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4EE88EB0" w14:textId="12F00455" w:rsidR="00780A61" w:rsidRPr="004E5754" w:rsidRDefault="00224A69" w:rsidP="004E575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E5754">
        <w:rPr>
          <w:rFonts w:ascii="Arial Narrow" w:hAnsi="Arial Narrow"/>
          <w:b/>
          <w:sz w:val="23"/>
          <w:szCs w:val="23"/>
        </w:rPr>
        <w:t>Avaliação</w:t>
      </w:r>
      <w:r w:rsidR="00780A61" w:rsidRPr="004E5754">
        <w:rPr>
          <w:rFonts w:ascii="Arial Narrow" w:hAnsi="Arial Narrow"/>
          <w:b/>
          <w:sz w:val="23"/>
          <w:szCs w:val="23"/>
        </w:rPr>
        <w:t xml:space="preserve"> do Projeto </w:t>
      </w:r>
      <w:proofErr w:type="spellStart"/>
      <w:r w:rsidR="00780A61" w:rsidRPr="004E5754">
        <w:rPr>
          <w:rFonts w:ascii="Arial Narrow" w:hAnsi="Arial Narrow"/>
          <w:b/>
          <w:sz w:val="23"/>
          <w:szCs w:val="23"/>
        </w:rPr>
        <w:t>Pré</w:t>
      </w:r>
      <w:proofErr w:type="spellEnd"/>
      <w:r w:rsidR="00780A61" w:rsidRPr="004E5754">
        <w:rPr>
          <w:rFonts w:ascii="Arial Narrow" w:hAnsi="Arial Narrow"/>
          <w:b/>
          <w:sz w:val="23"/>
          <w:szCs w:val="23"/>
        </w:rPr>
        <w:t>-Execução</w:t>
      </w:r>
      <w:r w:rsidR="006545F0" w:rsidRPr="004E5754">
        <w:rPr>
          <w:rFonts w:ascii="Arial Narrow" w:hAnsi="Arial Narrow"/>
          <w:b/>
          <w:sz w:val="23"/>
          <w:szCs w:val="23"/>
        </w:rPr>
        <w:t xml:space="preserve"> e relatório de vistoria</w:t>
      </w:r>
      <w:r w:rsidR="00780A61" w:rsidRPr="004E5754">
        <w:rPr>
          <w:rFonts w:ascii="Arial Narrow" w:hAnsi="Arial Narrow"/>
          <w:b/>
          <w:sz w:val="23"/>
          <w:szCs w:val="23"/>
        </w:rPr>
        <w:t xml:space="preserve"> pela SUMAI</w:t>
      </w:r>
    </w:p>
    <w:p w14:paraId="21A152E1" w14:textId="5D9AECE6" w:rsidR="00780A61" w:rsidRPr="00FA419D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Período destinado a revisão do material entregue pela Contratada para aprovação ou rejeição pela SUMAI.</w:t>
      </w:r>
    </w:p>
    <w:p w14:paraId="30A24E19" w14:textId="77777777" w:rsidR="00780A61" w:rsidRPr="00457111" w:rsidRDefault="00780A61" w:rsidP="004E575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7385351F" w14:textId="0A2930E7" w:rsidR="00780A61" w:rsidRPr="004B28F6" w:rsidRDefault="00780A61" w:rsidP="004E575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Reunião 0</w:t>
      </w:r>
      <w:r w:rsidR="004E5754">
        <w:rPr>
          <w:rFonts w:ascii="Arial Narrow" w:hAnsi="Arial Narrow"/>
          <w:b/>
          <w:sz w:val="23"/>
          <w:szCs w:val="23"/>
        </w:rPr>
        <w:t>3</w:t>
      </w:r>
      <w:r w:rsidRPr="004B28F6">
        <w:rPr>
          <w:rFonts w:ascii="Arial Narrow" w:hAnsi="Arial Narrow"/>
          <w:b/>
          <w:sz w:val="23"/>
          <w:szCs w:val="23"/>
        </w:rPr>
        <w:t>: Apresentação</w:t>
      </w:r>
      <w:r w:rsidR="00FC63FC" w:rsidRPr="004B28F6">
        <w:rPr>
          <w:rFonts w:ascii="Arial Narrow" w:hAnsi="Arial Narrow"/>
          <w:b/>
          <w:sz w:val="23"/>
          <w:szCs w:val="23"/>
        </w:rPr>
        <w:t>/Entrega</w:t>
      </w:r>
      <w:r w:rsidRPr="004B28F6">
        <w:rPr>
          <w:rFonts w:ascii="Arial Narrow" w:hAnsi="Arial Narrow"/>
          <w:b/>
          <w:sz w:val="23"/>
          <w:szCs w:val="23"/>
        </w:rPr>
        <w:t xml:space="preserve"> Relatório de aprovação/rejeição do Projeto </w:t>
      </w:r>
      <w:proofErr w:type="spellStart"/>
      <w:r w:rsidRPr="004B28F6">
        <w:rPr>
          <w:rFonts w:ascii="Arial Narrow" w:hAnsi="Arial Narrow"/>
          <w:b/>
          <w:sz w:val="23"/>
          <w:szCs w:val="23"/>
        </w:rPr>
        <w:t>Pré</w:t>
      </w:r>
      <w:proofErr w:type="spellEnd"/>
      <w:r w:rsidRPr="004B28F6">
        <w:rPr>
          <w:rFonts w:ascii="Arial Narrow" w:hAnsi="Arial Narrow"/>
          <w:b/>
          <w:sz w:val="23"/>
          <w:szCs w:val="23"/>
        </w:rPr>
        <w:t>-Execução pela SUMAI</w:t>
      </w:r>
    </w:p>
    <w:p w14:paraId="1EF5A18C" w14:textId="02BFFC1C" w:rsidR="00780A61" w:rsidRPr="00FA419D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SUMAI se posicionará sobre as soluções apresentadas pela Contratada. No caso de aprovação total, a Contratada pode iniciar o desenvolvimento do Projeto Básico.</w:t>
      </w:r>
    </w:p>
    <w:p w14:paraId="736DC365" w14:textId="77777777" w:rsidR="00780A61" w:rsidRPr="00FA419D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No caso de rejeição do Projeto </w:t>
      </w:r>
      <w:proofErr w:type="spellStart"/>
      <w:r w:rsidRPr="00FA419D">
        <w:rPr>
          <w:rFonts w:ascii="Arial Narrow" w:hAnsi="Arial Narrow"/>
          <w:sz w:val="23"/>
          <w:szCs w:val="23"/>
        </w:rPr>
        <w:t>Pré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-Execução, a SUMAI entregará Relatório Técnico, juntamente com uma das cópias do Projeto </w:t>
      </w:r>
      <w:proofErr w:type="spellStart"/>
      <w:r w:rsidRPr="00FA419D">
        <w:rPr>
          <w:rFonts w:ascii="Arial Narrow" w:hAnsi="Arial Narrow"/>
          <w:sz w:val="23"/>
          <w:szCs w:val="23"/>
        </w:rPr>
        <w:t>Pré</w:t>
      </w:r>
      <w:proofErr w:type="spellEnd"/>
      <w:r w:rsidRPr="00FA419D">
        <w:rPr>
          <w:rFonts w:ascii="Arial Narrow" w:hAnsi="Arial Narrow"/>
          <w:sz w:val="23"/>
          <w:szCs w:val="23"/>
        </w:rPr>
        <w:t>-Execução com as indicações das mudanças necessárias, para que a Contratada possa fazer as alterações solicitadas.</w:t>
      </w:r>
    </w:p>
    <w:p w14:paraId="6F51B829" w14:textId="77777777" w:rsidR="00780A61" w:rsidRPr="00FA419D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o prazo estipulado no cronograma para fazer as alterações solicitadas.</w:t>
      </w:r>
    </w:p>
    <w:p w14:paraId="4BCA0BE2" w14:textId="37B3F251" w:rsidR="00A44623" w:rsidRPr="00FA419D" w:rsidRDefault="00A44623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No caso de algum impedimento para as alterações solicitadas pela SUMAI, os mesmos deverão ser comunicados, pela Contratada no momento da reunião, </w:t>
      </w:r>
      <w:r w:rsidR="00EA2DAC" w:rsidRPr="00FA419D">
        <w:rPr>
          <w:rFonts w:ascii="Arial Narrow" w:hAnsi="Arial Narrow"/>
          <w:sz w:val="23"/>
          <w:szCs w:val="23"/>
        </w:rPr>
        <w:t>e devendo</w:t>
      </w:r>
      <w:r w:rsidRPr="00FA419D">
        <w:rPr>
          <w:rFonts w:ascii="Arial Narrow" w:hAnsi="Arial Narrow"/>
          <w:sz w:val="23"/>
          <w:szCs w:val="23"/>
        </w:rPr>
        <w:t xml:space="preserve"> ser registradas em </w:t>
      </w:r>
      <w:r w:rsidR="00EA2DAC" w:rsidRPr="00FA419D">
        <w:rPr>
          <w:rFonts w:ascii="Arial Narrow" w:hAnsi="Arial Narrow"/>
          <w:sz w:val="23"/>
          <w:szCs w:val="23"/>
        </w:rPr>
        <w:t>Ata com</w:t>
      </w:r>
      <w:r w:rsidRPr="00FA419D">
        <w:rPr>
          <w:rFonts w:ascii="Arial Narrow" w:hAnsi="Arial Narrow"/>
          <w:sz w:val="23"/>
          <w:szCs w:val="23"/>
        </w:rPr>
        <w:t xml:space="preserve"> possibilidade de revisão pela SUMAI.</w:t>
      </w:r>
    </w:p>
    <w:p w14:paraId="653E7935" w14:textId="7E3CD692" w:rsidR="006E5E18" w:rsidRPr="00FA419D" w:rsidRDefault="006E5E18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0</w:t>
      </w:r>
      <w:r w:rsidR="00517F5A">
        <w:rPr>
          <w:rFonts w:ascii="Arial Narrow" w:hAnsi="Arial Narrow"/>
          <w:sz w:val="23"/>
          <w:szCs w:val="23"/>
        </w:rPr>
        <w:t>3</w:t>
      </w:r>
      <w:r w:rsidRPr="00FA419D">
        <w:rPr>
          <w:rFonts w:ascii="Arial Narrow" w:hAnsi="Arial Narrow"/>
          <w:sz w:val="23"/>
          <w:szCs w:val="23"/>
        </w:rPr>
        <w:t xml:space="preserve"> dias para fazer qualquer questionamento a respeito do relatório entregue pela SUMAI, caso alguma dúvida tenha restado, de forma a SUMAI avaliar a necessidade de alteração da data de entrega. A partir desse prazo, as dúvidas poderão ser enviadas, contudo o prazo de entrega não poderá ser alterado.</w:t>
      </w:r>
    </w:p>
    <w:p w14:paraId="6212D6DB" w14:textId="29C12286" w:rsidR="00A16384" w:rsidRPr="00FA419D" w:rsidRDefault="00B678B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Caso a Contratada não compareça a reunião 03, o relatório será enviado por meio de correio eletrônico e correio da UFBA, sendo mantido o prazo estabelecido no cronograma. </w:t>
      </w:r>
    </w:p>
    <w:p w14:paraId="39FA5B9F" w14:textId="77777777" w:rsidR="001460A0" w:rsidRPr="00FA419D" w:rsidRDefault="001460A0" w:rsidP="004E575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5D5CE933" w14:textId="41E5D3D7" w:rsidR="00FC63FC" w:rsidRPr="004E5754" w:rsidRDefault="00517F5A" w:rsidP="004E575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E5754">
        <w:rPr>
          <w:rFonts w:ascii="Arial Narrow" w:hAnsi="Arial Narrow"/>
          <w:b/>
          <w:sz w:val="23"/>
          <w:szCs w:val="23"/>
        </w:rPr>
        <w:t>Adequação do</w:t>
      </w:r>
      <w:r w:rsidR="00256FB5" w:rsidRPr="004E5754">
        <w:rPr>
          <w:rFonts w:ascii="Arial Narrow" w:hAnsi="Arial Narrow"/>
          <w:b/>
          <w:sz w:val="23"/>
          <w:szCs w:val="23"/>
        </w:rPr>
        <w:t xml:space="preserve"> </w:t>
      </w:r>
      <w:r w:rsidR="00FC63FC" w:rsidRPr="004E5754">
        <w:rPr>
          <w:rFonts w:ascii="Arial Narrow" w:hAnsi="Arial Narrow"/>
          <w:b/>
          <w:sz w:val="23"/>
          <w:szCs w:val="23"/>
        </w:rPr>
        <w:t xml:space="preserve">Projeto </w:t>
      </w:r>
      <w:proofErr w:type="spellStart"/>
      <w:r w:rsidR="00FC63FC" w:rsidRPr="004E5754">
        <w:rPr>
          <w:rFonts w:ascii="Arial Narrow" w:hAnsi="Arial Narrow"/>
          <w:b/>
          <w:sz w:val="23"/>
          <w:szCs w:val="23"/>
        </w:rPr>
        <w:t>Pré</w:t>
      </w:r>
      <w:proofErr w:type="spellEnd"/>
      <w:r w:rsidR="00FC63FC" w:rsidRPr="004E5754">
        <w:rPr>
          <w:rFonts w:ascii="Arial Narrow" w:hAnsi="Arial Narrow"/>
          <w:b/>
          <w:sz w:val="23"/>
          <w:szCs w:val="23"/>
        </w:rPr>
        <w:t>-</w:t>
      </w:r>
      <w:r w:rsidR="00EA2DAC" w:rsidRPr="004E5754">
        <w:rPr>
          <w:rFonts w:ascii="Arial Narrow" w:hAnsi="Arial Narrow"/>
          <w:b/>
          <w:sz w:val="23"/>
          <w:szCs w:val="23"/>
        </w:rPr>
        <w:t>Execução</w:t>
      </w:r>
    </w:p>
    <w:p w14:paraId="1CC28D9E" w14:textId="51E0C047" w:rsidR="00FC63FC" w:rsidRPr="00FA419D" w:rsidRDefault="00FC63F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Período destinado a empresa para fazer as alterações solicitadas pela SUMAI/UFBA</w:t>
      </w:r>
    </w:p>
    <w:p w14:paraId="363D49B2" w14:textId="77777777" w:rsidR="00FC63FC" w:rsidRPr="00FA419D" w:rsidRDefault="00FC63FC" w:rsidP="004E575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1C4344AF" w14:textId="32D71FD9" w:rsidR="001460A0" w:rsidRPr="004B28F6" w:rsidRDefault="001460A0" w:rsidP="004E575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Reunião 0</w:t>
      </w:r>
      <w:r w:rsidR="004E5754">
        <w:rPr>
          <w:rFonts w:ascii="Arial Narrow" w:hAnsi="Arial Narrow"/>
          <w:b/>
          <w:sz w:val="23"/>
          <w:szCs w:val="23"/>
        </w:rPr>
        <w:t>4</w:t>
      </w:r>
      <w:r w:rsidRPr="004B28F6">
        <w:rPr>
          <w:rFonts w:ascii="Arial Narrow" w:hAnsi="Arial Narrow"/>
          <w:b/>
          <w:sz w:val="23"/>
          <w:szCs w:val="23"/>
        </w:rPr>
        <w:t xml:space="preserve">: Entrega </w:t>
      </w:r>
      <w:r w:rsidR="00B678B4" w:rsidRPr="004B28F6">
        <w:rPr>
          <w:rFonts w:ascii="Arial Narrow" w:hAnsi="Arial Narrow"/>
          <w:b/>
          <w:sz w:val="23"/>
          <w:szCs w:val="23"/>
        </w:rPr>
        <w:t>da Revisão</w:t>
      </w:r>
      <w:r w:rsidRPr="004B28F6">
        <w:rPr>
          <w:rFonts w:ascii="Arial Narrow" w:hAnsi="Arial Narrow"/>
          <w:b/>
          <w:sz w:val="23"/>
          <w:szCs w:val="23"/>
        </w:rPr>
        <w:t xml:space="preserve"> do Projeto </w:t>
      </w:r>
      <w:proofErr w:type="spellStart"/>
      <w:r w:rsidRPr="004B28F6">
        <w:rPr>
          <w:rFonts w:ascii="Arial Narrow" w:hAnsi="Arial Narrow"/>
          <w:b/>
          <w:sz w:val="23"/>
          <w:szCs w:val="23"/>
        </w:rPr>
        <w:t>Pré</w:t>
      </w:r>
      <w:proofErr w:type="spellEnd"/>
      <w:r w:rsidRPr="004B28F6">
        <w:rPr>
          <w:rFonts w:ascii="Arial Narrow" w:hAnsi="Arial Narrow"/>
          <w:b/>
          <w:sz w:val="23"/>
          <w:szCs w:val="23"/>
        </w:rPr>
        <w:t>-Execução</w:t>
      </w:r>
      <w:r w:rsidR="00224A69" w:rsidRPr="004B28F6">
        <w:rPr>
          <w:rFonts w:ascii="Arial Narrow" w:hAnsi="Arial Narrow"/>
          <w:b/>
          <w:sz w:val="23"/>
          <w:szCs w:val="23"/>
        </w:rPr>
        <w:t xml:space="preserve"> </w:t>
      </w:r>
    </w:p>
    <w:p w14:paraId="6FF5A616" w14:textId="4751FDB2" w:rsidR="001460A0" w:rsidRPr="00FA419D" w:rsidRDefault="001460A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 Coordenador do Projeto apresentará, em reunião, registrada em Ata, todas as alterações feitas no Projeto </w:t>
      </w:r>
      <w:proofErr w:type="spellStart"/>
      <w:r w:rsidRPr="00FA419D">
        <w:rPr>
          <w:rFonts w:ascii="Arial Narrow" w:hAnsi="Arial Narrow"/>
          <w:sz w:val="23"/>
          <w:szCs w:val="23"/>
        </w:rPr>
        <w:t>Pré</w:t>
      </w:r>
      <w:proofErr w:type="spellEnd"/>
      <w:r w:rsidRPr="00FA419D">
        <w:rPr>
          <w:rFonts w:ascii="Arial Narrow" w:hAnsi="Arial Narrow"/>
          <w:sz w:val="23"/>
          <w:szCs w:val="23"/>
        </w:rPr>
        <w:t>-Execução, de acordo com as solicitações feitas pela SUMAI.</w:t>
      </w:r>
    </w:p>
    <w:p w14:paraId="744F062B" w14:textId="01BFEED6" w:rsidR="00780A61" w:rsidRPr="00FA419D" w:rsidRDefault="00780A61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 não cumprimento das modificações solicitadas, no prazo definido, ensejará aplicação de </w:t>
      </w:r>
      <w:r w:rsidR="001460A0" w:rsidRPr="00FA419D">
        <w:rPr>
          <w:rFonts w:ascii="Arial Narrow" w:hAnsi="Arial Narrow"/>
          <w:sz w:val="23"/>
          <w:szCs w:val="23"/>
        </w:rPr>
        <w:t xml:space="preserve">penalidade </w:t>
      </w:r>
      <w:r w:rsidRPr="00FA419D">
        <w:rPr>
          <w:rFonts w:ascii="Arial Narrow" w:hAnsi="Arial Narrow"/>
          <w:sz w:val="23"/>
          <w:szCs w:val="23"/>
        </w:rPr>
        <w:t>prevista no contrato</w:t>
      </w:r>
      <w:r w:rsidR="001460A0" w:rsidRPr="00FA419D">
        <w:rPr>
          <w:rFonts w:ascii="Arial Narrow" w:hAnsi="Arial Narrow"/>
          <w:sz w:val="23"/>
          <w:szCs w:val="23"/>
        </w:rPr>
        <w:t xml:space="preserve">. </w:t>
      </w:r>
    </w:p>
    <w:p w14:paraId="7331C22A" w14:textId="7111D8C4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entrega final desta etapa corresponde a medição de </w:t>
      </w:r>
      <w:r w:rsidR="00004D6D">
        <w:rPr>
          <w:rFonts w:ascii="Arial Narrow" w:hAnsi="Arial Narrow"/>
          <w:sz w:val="23"/>
          <w:szCs w:val="23"/>
        </w:rPr>
        <w:t>2</w:t>
      </w:r>
      <w:r w:rsidRPr="00FA419D">
        <w:rPr>
          <w:rFonts w:ascii="Arial Narrow" w:hAnsi="Arial Narrow"/>
          <w:sz w:val="23"/>
          <w:szCs w:val="23"/>
        </w:rPr>
        <w:t>0% do valor contratual.</w:t>
      </w:r>
    </w:p>
    <w:p w14:paraId="5738E491" w14:textId="13D91EC6" w:rsidR="00A16384" w:rsidRDefault="00B678B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A reunião 04 tem como objetivo a entrega da revisão do Projeto </w:t>
      </w:r>
      <w:proofErr w:type="spellStart"/>
      <w:r>
        <w:rPr>
          <w:rFonts w:ascii="Arial Narrow" w:hAnsi="Arial Narrow"/>
          <w:sz w:val="23"/>
          <w:szCs w:val="23"/>
        </w:rPr>
        <w:t>Pré</w:t>
      </w:r>
      <w:proofErr w:type="spellEnd"/>
      <w:r>
        <w:rPr>
          <w:rFonts w:ascii="Arial Narrow" w:hAnsi="Arial Narrow"/>
          <w:sz w:val="23"/>
          <w:szCs w:val="23"/>
        </w:rPr>
        <w:t>-Execução, caso tenha sido necessário, logo o não comparecimento da Contratada, ensejará as penalidades previstas no contrato por entrega em atraso</w:t>
      </w:r>
      <w:r w:rsidR="00A16384" w:rsidRPr="00FA419D">
        <w:rPr>
          <w:rFonts w:ascii="Arial Narrow" w:hAnsi="Arial Narrow"/>
          <w:sz w:val="23"/>
          <w:szCs w:val="23"/>
        </w:rPr>
        <w:t>.</w:t>
      </w:r>
    </w:p>
    <w:p w14:paraId="1551646A" w14:textId="77777777" w:rsidR="00D77286" w:rsidRDefault="00D77286" w:rsidP="004E575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4FD07FB3" w14:textId="77777777" w:rsidR="00FC3374" w:rsidRPr="00FC3374" w:rsidRDefault="00FC3374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 xml:space="preserve">NOTA: </w:t>
      </w:r>
    </w:p>
    <w:p w14:paraId="0CBFD87D" w14:textId="1A9A47A2" w:rsidR="00FC3374" w:rsidRPr="00FC3374" w:rsidRDefault="00FC3374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  <w:r w:rsidRPr="00FC3374">
        <w:rPr>
          <w:rFonts w:ascii="Arial Narrow" w:hAnsi="Arial Narrow"/>
          <w:sz w:val="23"/>
          <w:szCs w:val="23"/>
        </w:rPr>
        <w:t>•</w:t>
      </w:r>
      <w:r w:rsidRPr="00FC3374">
        <w:rPr>
          <w:rFonts w:ascii="Arial Narrow" w:hAnsi="Arial Narrow"/>
          <w:sz w:val="23"/>
          <w:szCs w:val="23"/>
        </w:rPr>
        <w:tab/>
        <w:t xml:space="preserve">Finalizada essa etapa, se aprovada, será pago o valor de 20% </w:t>
      </w:r>
      <w:r>
        <w:rPr>
          <w:rFonts w:ascii="Arial Narrow" w:hAnsi="Arial Narrow"/>
          <w:sz w:val="23"/>
          <w:szCs w:val="23"/>
        </w:rPr>
        <w:t>da etapa de projetos</w:t>
      </w:r>
      <w:r w:rsidRPr="00FC3374">
        <w:rPr>
          <w:rFonts w:ascii="Arial Narrow" w:hAnsi="Arial Narrow"/>
          <w:sz w:val="23"/>
          <w:szCs w:val="23"/>
        </w:rPr>
        <w:t xml:space="preserve"> e iniciam-se as etapas seguintes;</w:t>
      </w:r>
    </w:p>
    <w:p w14:paraId="674D527A" w14:textId="36E0DA73" w:rsidR="00FC3374" w:rsidRDefault="00FC3374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  <w:r w:rsidRPr="00FC3374">
        <w:rPr>
          <w:rFonts w:ascii="Arial Narrow" w:hAnsi="Arial Narrow"/>
          <w:sz w:val="23"/>
          <w:szCs w:val="23"/>
        </w:rPr>
        <w:lastRenderedPageBreak/>
        <w:t>•</w:t>
      </w:r>
      <w:r w:rsidRPr="00FC3374">
        <w:rPr>
          <w:rFonts w:ascii="Arial Narrow" w:hAnsi="Arial Narrow"/>
          <w:sz w:val="23"/>
          <w:szCs w:val="23"/>
        </w:rPr>
        <w:tab/>
        <w:t>Caso a aprovação da etapa seja com ressalvas, iniciam-se as etapas seguintes, porém o pagamento da referida etapa fica consignado à entrega e aprovação final ficando resguardada a possibilidade de aplicação das sanções previstas.</w:t>
      </w:r>
    </w:p>
    <w:p w14:paraId="2BBACA80" w14:textId="77777777" w:rsidR="00FC3374" w:rsidRPr="00FA419D" w:rsidRDefault="00FC3374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4B5C2901" w14:textId="4DB6B966" w:rsidR="001460A0" w:rsidRPr="004E5754" w:rsidRDefault="001460A0" w:rsidP="004E575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E5754">
        <w:rPr>
          <w:rFonts w:ascii="Arial Narrow" w:hAnsi="Arial Narrow"/>
          <w:b/>
          <w:sz w:val="23"/>
          <w:szCs w:val="23"/>
        </w:rPr>
        <w:t>Desenvolvimento do Projeto Básico</w:t>
      </w:r>
    </w:p>
    <w:p w14:paraId="189D92BB" w14:textId="026320F5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Consiste o Projeto Básico do conjunto de elementos necessários e suficientes, com nível de precisão adequado, para caracterizar a obra ou serviço, ou complexo de obras ou serviços objeto da licitação, elaborado com </w:t>
      </w:r>
      <w:r w:rsidRPr="00F97B00">
        <w:rPr>
          <w:rFonts w:ascii="Arial Narrow" w:hAnsi="Arial Narrow"/>
          <w:sz w:val="23"/>
          <w:szCs w:val="23"/>
        </w:rPr>
        <w:t xml:space="preserve">base nas indicações dos estudos técnicos preliminares, que assegurem a viabilidade técnica e o adequado tratamento do impacto ambiental do </w:t>
      </w:r>
      <w:r w:rsidR="0052075F" w:rsidRPr="00F97B00">
        <w:rPr>
          <w:rFonts w:ascii="Arial Narrow" w:hAnsi="Arial Narrow"/>
          <w:sz w:val="23"/>
          <w:szCs w:val="23"/>
        </w:rPr>
        <w:t>serviço</w:t>
      </w:r>
      <w:r w:rsidRPr="00F97B00">
        <w:rPr>
          <w:rFonts w:ascii="Arial Narrow" w:hAnsi="Arial Narrow"/>
          <w:sz w:val="23"/>
          <w:szCs w:val="23"/>
        </w:rPr>
        <w:t xml:space="preserve">, e que possibilite a avaliação do custo </w:t>
      </w:r>
      <w:r w:rsidR="0052075F" w:rsidRPr="00F97B00">
        <w:rPr>
          <w:rFonts w:ascii="Arial Narrow" w:hAnsi="Arial Narrow"/>
          <w:sz w:val="23"/>
          <w:szCs w:val="23"/>
        </w:rPr>
        <w:t xml:space="preserve">do serviço </w:t>
      </w:r>
      <w:r w:rsidRPr="00F97B00">
        <w:rPr>
          <w:rFonts w:ascii="Arial Narrow" w:hAnsi="Arial Narrow"/>
          <w:sz w:val="23"/>
          <w:szCs w:val="23"/>
        </w:rPr>
        <w:t>e a definição dos métodos e do prazo de execução, devendo conter os seguintes elementos:</w:t>
      </w:r>
    </w:p>
    <w:p w14:paraId="1D188B36" w14:textId="2FF40FBA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97B00">
        <w:rPr>
          <w:rFonts w:ascii="Arial Narrow" w:hAnsi="Arial Narrow"/>
          <w:sz w:val="23"/>
          <w:szCs w:val="23"/>
        </w:rPr>
        <w:t xml:space="preserve">Desenvolvimento da solução escolhida de forma a fornecer visão global </w:t>
      </w:r>
      <w:r w:rsidR="0052075F" w:rsidRPr="00F97B00">
        <w:rPr>
          <w:rFonts w:ascii="Arial Narrow" w:hAnsi="Arial Narrow"/>
          <w:sz w:val="23"/>
          <w:szCs w:val="23"/>
        </w:rPr>
        <w:t xml:space="preserve">do serviço </w:t>
      </w:r>
      <w:r w:rsidRPr="00F97B00">
        <w:rPr>
          <w:rFonts w:ascii="Arial Narrow" w:hAnsi="Arial Narrow"/>
          <w:sz w:val="23"/>
          <w:szCs w:val="23"/>
        </w:rPr>
        <w:t>e identificar todos os seus elementos construtivos com clareza;</w:t>
      </w:r>
    </w:p>
    <w:p w14:paraId="1C913D14" w14:textId="410C194E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97B00">
        <w:rPr>
          <w:rFonts w:ascii="Arial Narrow" w:hAnsi="Arial Narrow"/>
          <w:sz w:val="23"/>
          <w:szCs w:val="23"/>
        </w:rPr>
        <w:t xml:space="preserve">Soluções técnicas globais e localizadas, suficientemente detalhadas, de forma a minimizar a necessidade de reformulação ou de variantes durante a fase de elaboração do projeto executivo e de realização </w:t>
      </w:r>
      <w:r w:rsidR="0052075F" w:rsidRPr="00F97B00">
        <w:rPr>
          <w:rFonts w:ascii="Arial Narrow" w:hAnsi="Arial Narrow"/>
          <w:sz w:val="23"/>
          <w:szCs w:val="23"/>
        </w:rPr>
        <w:t xml:space="preserve">dos serviços </w:t>
      </w:r>
      <w:r w:rsidRPr="00F97B00">
        <w:rPr>
          <w:rFonts w:ascii="Arial Narrow" w:hAnsi="Arial Narrow"/>
          <w:sz w:val="23"/>
          <w:szCs w:val="23"/>
        </w:rPr>
        <w:t>e montagem;</w:t>
      </w:r>
    </w:p>
    <w:p w14:paraId="056E67A9" w14:textId="60181C04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97B00">
        <w:rPr>
          <w:rFonts w:ascii="Arial Narrow" w:hAnsi="Arial Narrow"/>
          <w:sz w:val="23"/>
          <w:szCs w:val="23"/>
        </w:rPr>
        <w:t xml:space="preserve">Identificação dos tipos de serviço a executar e de materiais e equipamentos a incorporar </w:t>
      </w:r>
      <w:r w:rsidRPr="00457111">
        <w:rPr>
          <w:rFonts w:ascii="Arial Narrow" w:hAnsi="Arial Narrow"/>
          <w:sz w:val="23"/>
          <w:szCs w:val="23"/>
        </w:rPr>
        <w:t>a obra</w:t>
      </w:r>
      <w:r w:rsidRPr="00F97B00">
        <w:rPr>
          <w:rFonts w:ascii="Arial Narrow" w:hAnsi="Arial Narrow"/>
          <w:sz w:val="23"/>
          <w:szCs w:val="23"/>
        </w:rPr>
        <w:t>, bem como suas especificações que assegurem os melhores resultados para o empreendimento, sem frustrar o caráter competitivo para a sua execução;</w:t>
      </w:r>
    </w:p>
    <w:p w14:paraId="2537933C" w14:textId="0833A1CD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97B00">
        <w:rPr>
          <w:rFonts w:ascii="Arial Narrow" w:hAnsi="Arial Narrow"/>
          <w:sz w:val="23"/>
          <w:szCs w:val="23"/>
        </w:rPr>
        <w:t xml:space="preserve">Informações que possibilitem o estudo e a dedução de métodos construtivos, instalações provisórias e condições organizacionais para </w:t>
      </w:r>
      <w:r w:rsidR="0052075F" w:rsidRPr="00F97B00">
        <w:rPr>
          <w:rFonts w:ascii="Arial Narrow" w:hAnsi="Arial Narrow"/>
          <w:sz w:val="23"/>
          <w:szCs w:val="23"/>
        </w:rPr>
        <w:t>o serviço</w:t>
      </w:r>
      <w:r w:rsidRPr="00F97B00">
        <w:rPr>
          <w:rFonts w:ascii="Arial Narrow" w:hAnsi="Arial Narrow"/>
          <w:sz w:val="23"/>
          <w:szCs w:val="23"/>
        </w:rPr>
        <w:t>, sem frustrar o caráter competitivo para sua execução;</w:t>
      </w:r>
    </w:p>
    <w:p w14:paraId="7390CFA0" w14:textId="3FD2EE7E" w:rsidR="0016682C" w:rsidRPr="00F97B00" w:rsidRDefault="0016682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97B00">
        <w:rPr>
          <w:rFonts w:ascii="Arial Narrow" w:hAnsi="Arial Narrow"/>
          <w:sz w:val="23"/>
          <w:szCs w:val="23"/>
        </w:rPr>
        <w:t xml:space="preserve">Subsídios para montagem do plano de licitação e gestão </w:t>
      </w:r>
      <w:r w:rsidR="0052075F" w:rsidRPr="00F97B00">
        <w:rPr>
          <w:rFonts w:ascii="Arial Narrow" w:hAnsi="Arial Narrow"/>
          <w:sz w:val="23"/>
          <w:szCs w:val="23"/>
        </w:rPr>
        <w:t>do serviço</w:t>
      </w:r>
      <w:r w:rsidRPr="00F97B00">
        <w:rPr>
          <w:rFonts w:ascii="Arial Narrow" w:hAnsi="Arial Narrow"/>
          <w:sz w:val="23"/>
          <w:szCs w:val="23"/>
        </w:rPr>
        <w:t>, compreendendo a sua programação, a estratégia de suprimentos, as normas de fiscalização e outros dados necessários em</w:t>
      </w:r>
      <w:r w:rsidR="00EA2DAC" w:rsidRPr="00F97B00">
        <w:rPr>
          <w:rFonts w:ascii="Arial Narrow" w:hAnsi="Arial Narrow"/>
          <w:sz w:val="23"/>
          <w:szCs w:val="23"/>
        </w:rPr>
        <w:t xml:space="preserve"> c</w:t>
      </w:r>
      <w:r w:rsidRPr="00F97B00">
        <w:rPr>
          <w:rFonts w:ascii="Arial Narrow" w:hAnsi="Arial Narrow"/>
          <w:sz w:val="23"/>
          <w:szCs w:val="23"/>
        </w:rPr>
        <w:t>ada caso;</w:t>
      </w:r>
    </w:p>
    <w:p w14:paraId="2C27E7D5" w14:textId="51F6C95E" w:rsidR="0016682C" w:rsidRPr="00FA419D" w:rsidRDefault="00B678B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Q</w:t>
      </w:r>
      <w:r w:rsidR="00EF6D2A" w:rsidRPr="00FA419D">
        <w:rPr>
          <w:rFonts w:ascii="Arial Narrow" w:hAnsi="Arial Narrow"/>
          <w:sz w:val="23"/>
          <w:szCs w:val="23"/>
        </w:rPr>
        <w:t>uantitativos de serviços</w:t>
      </w:r>
      <w:r>
        <w:rPr>
          <w:rFonts w:ascii="Arial Narrow" w:hAnsi="Arial Narrow"/>
          <w:sz w:val="23"/>
          <w:szCs w:val="23"/>
        </w:rPr>
        <w:t>/materiais</w:t>
      </w:r>
      <w:r w:rsidR="00EF6D2A" w:rsidRPr="00FA419D">
        <w:rPr>
          <w:rFonts w:ascii="Arial Narrow" w:hAnsi="Arial Narrow"/>
          <w:sz w:val="23"/>
          <w:szCs w:val="23"/>
        </w:rPr>
        <w:t>.</w:t>
      </w:r>
    </w:p>
    <w:p w14:paraId="365A39A1" w14:textId="77777777" w:rsidR="004D3262" w:rsidRPr="00FA419D" w:rsidRDefault="004D3262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5499BE19" w14:textId="25CF0A49" w:rsidR="001460A0" w:rsidRPr="004B28F6" w:rsidRDefault="001460A0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Reunião 0</w:t>
      </w:r>
      <w:r w:rsidR="00FC3374">
        <w:rPr>
          <w:rFonts w:ascii="Arial Narrow" w:hAnsi="Arial Narrow"/>
          <w:b/>
          <w:sz w:val="23"/>
          <w:szCs w:val="23"/>
        </w:rPr>
        <w:t>5</w:t>
      </w:r>
      <w:r w:rsidRPr="004B28F6">
        <w:rPr>
          <w:rFonts w:ascii="Arial Narrow" w:hAnsi="Arial Narrow"/>
          <w:b/>
          <w:sz w:val="23"/>
          <w:szCs w:val="23"/>
        </w:rPr>
        <w:t>: Entrega Projeto Básico</w:t>
      </w:r>
    </w:p>
    <w:p w14:paraId="056A7EAB" w14:textId="08A739AF" w:rsidR="001460A0" w:rsidRPr="00FA419D" w:rsidRDefault="001460A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O Coordenador do projeto apresentará, em reunião, registrada em Ata, o Projeto Básico, em especial a planta de compatibilização entre os diversos projetos e o orçamento.</w:t>
      </w:r>
    </w:p>
    <w:p w14:paraId="331FC52D" w14:textId="1357F7FF" w:rsidR="00A16384" w:rsidRPr="00FA419D" w:rsidRDefault="006545F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A reunião 05 tem como objetivo a entrega do Projeto Básico, logo o não comparecimento da Contratada, ensejará as penalidades previstas no contrato por entrega em atraso</w:t>
      </w:r>
      <w:r w:rsidR="00A16384" w:rsidRPr="00FA419D">
        <w:rPr>
          <w:rFonts w:ascii="Arial Narrow" w:hAnsi="Arial Narrow"/>
          <w:sz w:val="23"/>
          <w:szCs w:val="23"/>
        </w:rPr>
        <w:t>.</w:t>
      </w:r>
    </w:p>
    <w:p w14:paraId="3C0BECFB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76C531C4" w14:textId="1B2F7F21" w:rsidR="00224A69" w:rsidRPr="00FC3374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Avaliação do Projeto Básico pela SUMAI</w:t>
      </w:r>
    </w:p>
    <w:p w14:paraId="06131495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Período destinado a revisão do material entregue pela Contratada para aprovação ou rejeição pela SUMAI.</w:t>
      </w:r>
    </w:p>
    <w:p w14:paraId="708CDB45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6EDF120C" w14:textId="770E40BC" w:rsidR="00224A69" w:rsidRPr="004B28F6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>Reunião 0</w:t>
      </w:r>
      <w:r w:rsidR="00FC3374">
        <w:rPr>
          <w:rFonts w:ascii="Arial Narrow" w:hAnsi="Arial Narrow"/>
          <w:b/>
          <w:sz w:val="23"/>
          <w:szCs w:val="23"/>
        </w:rPr>
        <w:t>6</w:t>
      </w:r>
      <w:r w:rsidRPr="004B28F6">
        <w:rPr>
          <w:rFonts w:ascii="Arial Narrow" w:hAnsi="Arial Narrow"/>
          <w:b/>
          <w:sz w:val="23"/>
          <w:szCs w:val="23"/>
        </w:rPr>
        <w:t>: Apresentação/Entrega Relatório de aprovação/rejeição do Projeto Básico pela SUMAI</w:t>
      </w:r>
    </w:p>
    <w:p w14:paraId="2BF5EE5D" w14:textId="3CDBD12E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SUMAI se posicionará sobre as soluções apresentadas pela Contratada. No caso de aprovação total, a Contratada pode iniciar o desenvolvimento do Projeto Executivo.</w:t>
      </w:r>
    </w:p>
    <w:p w14:paraId="14C6416D" w14:textId="5E65BB66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lastRenderedPageBreak/>
        <w:t>No caso de rejeição do Projeto Básico, a SUMAI entregará Relatório Técnico, com as indicações das mudanças necessárias, para que a Contratada possa fazer as alterações solicitadas.</w:t>
      </w:r>
    </w:p>
    <w:p w14:paraId="14C8ABB2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o prazo estipulado no cronograma para fazer as alterações solicitadas.</w:t>
      </w:r>
    </w:p>
    <w:p w14:paraId="0543A80D" w14:textId="0F92AD87" w:rsidR="00EA2DAC" w:rsidRPr="00FA419D" w:rsidRDefault="00EA2DA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 caso de eventuais impedimentos para as alterações solicitadas pela SUMAI, os mesmos deverão ser comunicados, pela Contratada, no momento da reunião, os quais serão registrados em Ata e poderão ser revistas pela SUMAI.</w:t>
      </w:r>
    </w:p>
    <w:p w14:paraId="278D3A7A" w14:textId="64309883" w:rsidR="006E5E18" w:rsidRPr="00FA419D" w:rsidRDefault="006E5E18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0</w:t>
      </w:r>
      <w:r w:rsidR="00517F5A">
        <w:rPr>
          <w:rFonts w:ascii="Arial Narrow" w:hAnsi="Arial Narrow"/>
          <w:sz w:val="23"/>
          <w:szCs w:val="23"/>
        </w:rPr>
        <w:t>3</w:t>
      </w:r>
      <w:r w:rsidRPr="00FA419D">
        <w:rPr>
          <w:rFonts w:ascii="Arial Narrow" w:hAnsi="Arial Narrow"/>
          <w:sz w:val="23"/>
          <w:szCs w:val="23"/>
        </w:rPr>
        <w:t xml:space="preserve"> dias para fazer qualquer questionamento a respeito do relatório entregue pela SUMAI, caso alguma dúvida tenha restado, de forma a SUMAI avaliar a necessidade de alteração da data de entrega. A partir desse prazo, as dúvidas poderão ser enviadas, contudo o prazo de entrega não poderá ser alterado.</w:t>
      </w:r>
    </w:p>
    <w:p w14:paraId="697052C9" w14:textId="17C9E1ED" w:rsidR="00A16384" w:rsidRPr="00FA419D" w:rsidRDefault="006545F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Caso a Contratada não compareça a reunião 06, o relatório será enviado por meio de correio eletrônico e correio da UFBA, sendo mantido o prazo estabelecido no cronograma</w:t>
      </w:r>
    </w:p>
    <w:p w14:paraId="0A69EE12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64289B9B" w14:textId="006DF35F" w:rsidR="00224A69" w:rsidRPr="00FC3374" w:rsidRDefault="00517F5A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Adequação</w:t>
      </w:r>
      <w:r w:rsidR="00224A69" w:rsidRPr="00FC3374">
        <w:rPr>
          <w:rFonts w:ascii="Arial Narrow" w:hAnsi="Arial Narrow"/>
          <w:b/>
          <w:sz w:val="23"/>
          <w:szCs w:val="23"/>
        </w:rPr>
        <w:t xml:space="preserve"> </w:t>
      </w:r>
      <w:r w:rsidR="00EA2DAC" w:rsidRPr="00FC3374">
        <w:rPr>
          <w:rFonts w:ascii="Arial Narrow" w:hAnsi="Arial Narrow"/>
          <w:b/>
          <w:sz w:val="23"/>
          <w:szCs w:val="23"/>
        </w:rPr>
        <w:t xml:space="preserve">do </w:t>
      </w:r>
      <w:r w:rsidR="00224A69" w:rsidRPr="00FC3374">
        <w:rPr>
          <w:rFonts w:ascii="Arial Narrow" w:hAnsi="Arial Narrow"/>
          <w:b/>
          <w:sz w:val="23"/>
          <w:szCs w:val="23"/>
        </w:rPr>
        <w:t>Projeto Básico</w:t>
      </w:r>
    </w:p>
    <w:p w14:paraId="04E6852B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Período destinado a empresa para fazer as alterações solicitadas pela SUMAI/UFBA</w:t>
      </w:r>
    </w:p>
    <w:p w14:paraId="348A4C38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1E1CC926" w14:textId="6C63C4EF" w:rsidR="00224A69" w:rsidRPr="004B28F6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B28F6">
        <w:rPr>
          <w:rFonts w:ascii="Arial Narrow" w:hAnsi="Arial Narrow"/>
          <w:b/>
          <w:sz w:val="23"/>
          <w:szCs w:val="23"/>
        </w:rPr>
        <w:t xml:space="preserve">Reunião </w:t>
      </w:r>
      <w:r w:rsidR="00FC3374">
        <w:rPr>
          <w:rFonts w:ascii="Arial Narrow" w:hAnsi="Arial Narrow"/>
          <w:b/>
          <w:sz w:val="23"/>
          <w:szCs w:val="23"/>
        </w:rPr>
        <w:t>07</w:t>
      </w:r>
      <w:r w:rsidRPr="004B28F6">
        <w:rPr>
          <w:rFonts w:ascii="Arial Narrow" w:hAnsi="Arial Narrow"/>
          <w:b/>
          <w:sz w:val="23"/>
          <w:szCs w:val="23"/>
        </w:rPr>
        <w:t xml:space="preserve">: Entrega </w:t>
      </w:r>
      <w:r w:rsidR="00517F5A" w:rsidRPr="004B28F6">
        <w:rPr>
          <w:rFonts w:ascii="Arial Narrow" w:hAnsi="Arial Narrow"/>
          <w:b/>
          <w:sz w:val="23"/>
          <w:szCs w:val="23"/>
        </w:rPr>
        <w:t>revisão</w:t>
      </w:r>
      <w:r w:rsidRPr="004B28F6">
        <w:rPr>
          <w:rFonts w:ascii="Arial Narrow" w:hAnsi="Arial Narrow"/>
          <w:b/>
          <w:sz w:val="23"/>
          <w:szCs w:val="23"/>
        </w:rPr>
        <w:t xml:space="preserve"> do Projeto Básico (Entrega final)</w:t>
      </w:r>
    </w:p>
    <w:p w14:paraId="515D7D76" w14:textId="431DEA3A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O Coordenador do Projeto apresentará, em reunião, registrada em Ata, todas as alterações feitas no Projeto Básico, de acordo com as solicitações feitas pela SUMAI.</w:t>
      </w:r>
    </w:p>
    <w:p w14:paraId="0AA2FCB9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 não cumprimento das modificações solicitadas, no prazo definido, ensejará aplicação de penalidade prevista no contrato. </w:t>
      </w:r>
    </w:p>
    <w:p w14:paraId="29C60B6B" w14:textId="03A38DF9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entrega final desta etapa corresponde a medição de 40% do valor contratual.</w:t>
      </w:r>
    </w:p>
    <w:p w14:paraId="40D826A0" w14:textId="0BAD3CDB" w:rsidR="00A16384" w:rsidRDefault="00A1638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.</w:t>
      </w:r>
      <w:r w:rsidR="006545F0" w:rsidRPr="006545F0">
        <w:rPr>
          <w:rFonts w:ascii="Arial Narrow" w:hAnsi="Arial Narrow"/>
          <w:sz w:val="23"/>
          <w:szCs w:val="23"/>
        </w:rPr>
        <w:t xml:space="preserve"> </w:t>
      </w:r>
      <w:r w:rsidR="006545F0">
        <w:rPr>
          <w:rFonts w:ascii="Arial Narrow" w:hAnsi="Arial Narrow"/>
          <w:sz w:val="23"/>
          <w:szCs w:val="23"/>
        </w:rPr>
        <w:t>A reunião 07 tem como objetivo a entrega da revisão do Projeto Básico, caso tenha sido necessário, logo o não comparecimento da Contratada, ensejará as penalidades previstas no contrato por entrega em atraso</w:t>
      </w:r>
    </w:p>
    <w:p w14:paraId="231AC9DA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518D9E2A" w14:textId="13AE10E8" w:rsidR="00256FB5" w:rsidRPr="00FC3374" w:rsidRDefault="00256FB5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Avaliação da revisão Projeto Básico</w:t>
      </w:r>
    </w:p>
    <w:p w14:paraId="17CB4FED" w14:textId="3640C711" w:rsidR="00256FB5" w:rsidRPr="00256FB5" w:rsidRDefault="00256FB5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56FB5">
        <w:rPr>
          <w:rFonts w:ascii="Arial Narrow" w:hAnsi="Arial Narrow"/>
          <w:sz w:val="23"/>
          <w:szCs w:val="23"/>
        </w:rPr>
        <w:t>Período destinado a revisão do material entregue pela Contratada para aprovação ou rejeição pela SUMAI</w:t>
      </w:r>
      <w:r w:rsidR="0052075F">
        <w:rPr>
          <w:rFonts w:ascii="Arial Narrow" w:hAnsi="Arial Narrow"/>
          <w:sz w:val="23"/>
          <w:szCs w:val="23"/>
        </w:rPr>
        <w:t>.</w:t>
      </w:r>
    </w:p>
    <w:p w14:paraId="6DC6010D" w14:textId="77777777" w:rsidR="00256FB5" w:rsidRPr="00457111" w:rsidRDefault="00256FB5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129668B0" w14:textId="524AD426" w:rsidR="00256FB5" w:rsidRPr="00FC3374" w:rsidRDefault="00256FB5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Reunião 08: Apresentação/Entrega Relatório de aprovação/rejeição da revisão do Projeto Básico pela SUMA</w:t>
      </w:r>
    </w:p>
    <w:p w14:paraId="5D325A44" w14:textId="02FFDD8F" w:rsidR="00E07494" w:rsidRPr="00FA419D" w:rsidRDefault="00E0749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SUMAI se posicionará sobre </w:t>
      </w:r>
      <w:r>
        <w:rPr>
          <w:rFonts w:ascii="Arial Narrow" w:hAnsi="Arial Narrow"/>
          <w:sz w:val="23"/>
          <w:szCs w:val="23"/>
        </w:rPr>
        <w:t>o material apresentado</w:t>
      </w:r>
      <w:r w:rsidRPr="00FA419D">
        <w:rPr>
          <w:rFonts w:ascii="Arial Narrow" w:hAnsi="Arial Narrow"/>
          <w:sz w:val="23"/>
          <w:szCs w:val="23"/>
        </w:rPr>
        <w:t xml:space="preserve"> pela Contratada. No caso de aprovação total, a Contratada pode iniciar o desenvolvimento do Projeto </w:t>
      </w:r>
      <w:r>
        <w:rPr>
          <w:rFonts w:ascii="Arial Narrow" w:hAnsi="Arial Narrow"/>
          <w:sz w:val="23"/>
          <w:szCs w:val="23"/>
        </w:rPr>
        <w:t>Executivo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6FBDC65B" w14:textId="3E3D3AF3" w:rsidR="00E07494" w:rsidRPr="00FA419D" w:rsidRDefault="00E0749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No caso de rejeição </w:t>
      </w:r>
      <w:r>
        <w:rPr>
          <w:rFonts w:ascii="Arial Narrow" w:hAnsi="Arial Narrow"/>
          <w:sz w:val="23"/>
          <w:szCs w:val="23"/>
        </w:rPr>
        <w:t xml:space="preserve">da revisão </w:t>
      </w:r>
      <w:r w:rsidRPr="00FA419D">
        <w:rPr>
          <w:rFonts w:ascii="Arial Narrow" w:hAnsi="Arial Narrow"/>
          <w:sz w:val="23"/>
          <w:szCs w:val="23"/>
        </w:rPr>
        <w:t xml:space="preserve">do Projeto </w:t>
      </w:r>
      <w:r>
        <w:rPr>
          <w:rFonts w:ascii="Arial Narrow" w:hAnsi="Arial Narrow"/>
          <w:sz w:val="23"/>
          <w:szCs w:val="23"/>
        </w:rPr>
        <w:t>Básico</w:t>
      </w:r>
      <w:r w:rsidRPr="00FA419D">
        <w:rPr>
          <w:rFonts w:ascii="Arial Narrow" w:hAnsi="Arial Narrow"/>
          <w:sz w:val="23"/>
          <w:szCs w:val="23"/>
        </w:rPr>
        <w:t xml:space="preserve">, a SUMAI </w:t>
      </w:r>
      <w:r>
        <w:rPr>
          <w:rFonts w:ascii="Arial Narrow" w:hAnsi="Arial Narrow"/>
          <w:sz w:val="23"/>
          <w:szCs w:val="23"/>
        </w:rPr>
        <w:t>notificará a empresa para a correção necessária, dando 05 (cinco) dias para nova entrega.</w:t>
      </w:r>
    </w:p>
    <w:p w14:paraId="5E6F813A" w14:textId="75EA7D1F" w:rsidR="00E07494" w:rsidRPr="00FA419D" w:rsidRDefault="00E0749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Caso a empresa não faça a entrega na data definida pela notificação</w:t>
      </w:r>
      <w:r w:rsidR="00572121">
        <w:rPr>
          <w:rFonts w:ascii="Arial Narrow" w:hAnsi="Arial Narrow"/>
          <w:sz w:val="23"/>
          <w:szCs w:val="23"/>
        </w:rPr>
        <w:t xml:space="preserve"> </w:t>
      </w:r>
      <w:r w:rsidR="00572121" w:rsidRPr="0052075F">
        <w:rPr>
          <w:rFonts w:ascii="Arial Narrow" w:hAnsi="Arial Narrow"/>
          <w:sz w:val="23"/>
          <w:szCs w:val="23"/>
        </w:rPr>
        <w:t>ou se ainda restar pendências a serem corrigidas</w:t>
      </w:r>
      <w:r w:rsidRPr="0052075F">
        <w:rPr>
          <w:rFonts w:ascii="Arial Narrow" w:hAnsi="Arial Narrow"/>
          <w:sz w:val="23"/>
          <w:szCs w:val="23"/>
        </w:rPr>
        <w:t xml:space="preserve">, </w:t>
      </w:r>
      <w:r>
        <w:rPr>
          <w:rFonts w:ascii="Arial Narrow" w:hAnsi="Arial Narrow"/>
          <w:sz w:val="23"/>
          <w:szCs w:val="23"/>
        </w:rPr>
        <w:t>ensejará a cobrança de multa por atraso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6CF50932" w14:textId="70460775" w:rsidR="00E07494" w:rsidRDefault="00E0749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O prazo de cinco dias será descontado do prazo do desenvolvimento do projeto executivo. Não haverá alteração do cronograma.</w:t>
      </w:r>
    </w:p>
    <w:p w14:paraId="1004450D" w14:textId="7A11C54E" w:rsidR="006545F0" w:rsidRDefault="006545F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Caso a Contratada não compareça a reunião 08, o relatório será enviado por meio de correio eletrônico e correio da UFBA, sendo mantido o prazo estabelecido no cronograma</w:t>
      </w:r>
    </w:p>
    <w:p w14:paraId="279422A3" w14:textId="77777777" w:rsidR="00E07494" w:rsidRPr="00457111" w:rsidRDefault="00E07494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7EEA312F" w14:textId="43000B5E" w:rsidR="00612E8E" w:rsidRPr="00FC3374" w:rsidRDefault="00612E8E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 xml:space="preserve">Desenvolvimento do Projeto Executivo </w:t>
      </w:r>
    </w:p>
    <w:p w14:paraId="38730ACA" w14:textId="47145101" w:rsidR="00EF6D2A" w:rsidRPr="00FA419D" w:rsidRDefault="004F46D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Consiste o projeto executivo na etapa destinada a concepção e a representação final das informações técnicas da edificação e de seus elementos, instalações e componentes, completas, definitivas, necessárias e suficientes a licitação (contratação) e a execução dos serviços de obras correspondentes.</w:t>
      </w:r>
    </w:p>
    <w:p w14:paraId="39AEDD7C" w14:textId="6892B3EC" w:rsidR="000D680B" w:rsidRPr="00FA419D" w:rsidRDefault="000D680B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Todos os Projetos deverão ser desenvolvidos em conformidade com as Práticas de Projeto, Construção e Manutenção de Edifícios Públicos Federais e com este Termo de Referência, prevalecendo, no caso de eventuais divergências, as disposi</w:t>
      </w:r>
      <w:r w:rsidR="00D0240A" w:rsidRPr="00FA419D">
        <w:rPr>
          <w:rFonts w:ascii="Arial Narrow" w:hAnsi="Arial Narrow"/>
          <w:sz w:val="23"/>
          <w:szCs w:val="23"/>
        </w:rPr>
        <w:t>ções estabelecidas pela UF</w:t>
      </w:r>
      <w:r w:rsidRPr="00FA419D">
        <w:rPr>
          <w:rFonts w:ascii="Arial Narrow" w:hAnsi="Arial Narrow"/>
          <w:sz w:val="23"/>
          <w:szCs w:val="23"/>
        </w:rPr>
        <w:t>B</w:t>
      </w:r>
      <w:r w:rsidR="00D0240A" w:rsidRPr="00FA419D">
        <w:rPr>
          <w:rFonts w:ascii="Arial Narrow" w:hAnsi="Arial Narrow"/>
          <w:sz w:val="23"/>
          <w:szCs w:val="23"/>
        </w:rPr>
        <w:t>A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462C3394" w14:textId="08682B63" w:rsidR="004D3262" w:rsidRPr="00FA419D" w:rsidRDefault="004D3262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Nenhuma etapa poderá ser seguida sem </w:t>
      </w:r>
      <w:r w:rsidR="001460A0" w:rsidRPr="00FA419D">
        <w:rPr>
          <w:rFonts w:ascii="Arial Narrow" w:hAnsi="Arial Narrow"/>
          <w:sz w:val="23"/>
          <w:szCs w:val="23"/>
        </w:rPr>
        <w:t>a autorização</w:t>
      </w:r>
      <w:r w:rsidRPr="00FA419D">
        <w:rPr>
          <w:rFonts w:ascii="Arial Narrow" w:hAnsi="Arial Narrow"/>
          <w:sz w:val="23"/>
          <w:szCs w:val="23"/>
        </w:rPr>
        <w:t xml:space="preserve"> e aprovação por escrito da SUMAI, e sobretudo, sem o cumprimento da etapa anterior e as devidas compatibilizações e a total conclusão dos serviços.</w:t>
      </w:r>
    </w:p>
    <w:p w14:paraId="4116184A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1908C03E" w14:textId="0C96868B" w:rsidR="00224A69" w:rsidRPr="00FC3374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Reunião 0</w:t>
      </w:r>
      <w:r w:rsidR="00E07494" w:rsidRPr="00FC3374">
        <w:rPr>
          <w:rFonts w:ascii="Arial Narrow" w:hAnsi="Arial Narrow"/>
          <w:b/>
          <w:sz w:val="23"/>
          <w:szCs w:val="23"/>
        </w:rPr>
        <w:t>9</w:t>
      </w:r>
      <w:r w:rsidRPr="00FC3374">
        <w:rPr>
          <w:rFonts w:ascii="Arial Narrow" w:hAnsi="Arial Narrow"/>
          <w:b/>
          <w:sz w:val="23"/>
          <w:szCs w:val="23"/>
        </w:rPr>
        <w:t>: Entrega Projeto Executivo</w:t>
      </w:r>
    </w:p>
    <w:p w14:paraId="7FC3D287" w14:textId="3E36CBB2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 Coordenador do projeto apresentará, em reunião, registrada em Ata, o Projeto </w:t>
      </w:r>
      <w:r w:rsidR="00A16384" w:rsidRPr="00FA419D">
        <w:rPr>
          <w:rFonts w:ascii="Arial Narrow" w:hAnsi="Arial Narrow"/>
          <w:sz w:val="23"/>
          <w:szCs w:val="23"/>
        </w:rPr>
        <w:t>Executivo</w:t>
      </w:r>
      <w:r w:rsidRPr="00FA419D">
        <w:rPr>
          <w:rFonts w:ascii="Arial Narrow" w:hAnsi="Arial Narrow"/>
          <w:sz w:val="23"/>
          <w:szCs w:val="23"/>
        </w:rPr>
        <w:t>, em especial a planta de compatibilização entre os diversos projetos e o orçamento.</w:t>
      </w:r>
    </w:p>
    <w:p w14:paraId="63FA5AF6" w14:textId="685C0E3C" w:rsidR="00A16384" w:rsidRPr="00FA419D" w:rsidRDefault="00A1638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.</w:t>
      </w:r>
      <w:r w:rsidR="006545F0" w:rsidRPr="006545F0">
        <w:rPr>
          <w:rFonts w:ascii="Arial Narrow" w:hAnsi="Arial Narrow"/>
          <w:sz w:val="23"/>
          <w:szCs w:val="23"/>
        </w:rPr>
        <w:t xml:space="preserve"> </w:t>
      </w:r>
      <w:r w:rsidR="006545F0">
        <w:rPr>
          <w:rFonts w:ascii="Arial Narrow" w:hAnsi="Arial Narrow"/>
          <w:sz w:val="23"/>
          <w:szCs w:val="23"/>
        </w:rPr>
        <w:t>A reunião 09 tem como objetivo a entrega do Projeto Executivo, logo o não comparecimento da Contratada, ensejará as penalidades previstas no contrato por entrega em atraso</w:t>
      </w:r>
    </w:p>
    <w:p w14:paraId="1670743D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732810EA" w14:textId="6FE5E7D7" w:rsidR="00224A69" w:rsidRPr="00FC3374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 xml:space="preserve">Avaliação do Projeto </w:t>
      </w:r>
      <w:r w:rsidR="00E07494" w:rsidRPr="00FC3374">
        <w:rPr>
          <w:rFonts w:ascii="Arial Narrow" w:hAnsi="Arial Narrow"/>
          <w:b/>
          <w:sz w:val="23"/>
          <w:szCs w:val="23"/>
        </w:rPr>
        <w:t>Executivo</w:t>
      </w:r>
      <w:r w:rsidRPr="00FC3374">
        <w:rPr>
          <w:rFonts w:ascii="Arial Narrow" w:hAnsi="Arial Narrow"/>
          <w:b/>
          <w:sz w:val="23"/>
          <w:szCs w:val="23"/>
        </w:rPr>
        <w:t xml:space="preserve"> pela SUMAI</w:t>
      </w:r>
    </w:p>
    <w:p w14:paraId="631DC928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Período destinado a revisão do material entregue pela Contratada para aprovação ou rejeição pela SUMAI.</w:t>
      </w:r>
    </w:p>
    <w:p w14:paraId="08BAEFF5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0694371D" w14:textId="1CFDEC40" w:rsidR="00224A69" w:rsidRPr="00FC3374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 xml:space="preserve">Reunião </w:t>
      </w:r>
      <w:r w:rsidR="00E07494" w:rsidRPr="00FC3374">
        <w:rPr>
          <w:rFonts w:ascii="Arial Narrow" w:hAnsi="Arial Narrow"/>
          <w:b/>
          <w:sz w:val="23"/>
          <w:szCs w:val="23"/>
        </w:rPr>
        <w:t>10</w:t>
      </w:r>
      <w:r w:rsidRPr="00FC3374">
        <w:rPr>
          <w:rFonts w:ascii="Arial Narrow" w:hAnsi="Arial Narrow"/>
          <w:b/>
          <w:sz w:val="23"/>
          <w:szCs w:val="23"/>
        </w:rPr>
        <w:t xml:space="preserve">: Apresentação/Entrega Relatório de aprovação/rejeição do Projeto </w:t>
      </w:r>
      <w:r w:rsidR="00A305CA" w:rsidRPr="00FC3374">
        <w:rPr>
          <w:rFonts w:ascii="Arial Narrow" w:hAnsi="Arial Narrow"/>
          <w:b/>
          <w:sz w:val="23"/>
          <w:szCs w:val="23"/>
        </w:rPr>
        <w:t>Executivo</w:t>
      </w:r>
      <w:r w:rsidRPr="00FC3374">
        <w:rPr>
          <w:rFonts w:ascii="Arial Narrow" w:hAnsi="Arial Narrow"/>
          <w:b/>
          <w:sz w:val="23"/>
          <w:szCs w:val="23"/>
        </w:rPr>
        <w:t xml:space="preserve"> pela SUMAI</w:t>
      </w:r>
    </w:p>
    <w:p w14:paraId="7F131458" w14:textId="4CDFBD2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 SUMAI se posicionará sobre as soluções apresentadas pela Contratada. No caso de aprovação total, a Contratada pode iniciar </w:t>
      </w:r>
      <w:r w:rsidR="00A305CA" w:rsidRPr="00FA419D">
        <w:rPr>
          <w:rFonts w:ascii="Arial Narrow" w:hAnsi="Arial Narrow"/>
          <w:sz w:val="23"/>
          <w:szCs w:val="23"/>
        </w:rPr>
        <w:t>a finalização do orçamento consolidado</w:t>
      </w:r>
      <w:r w:rsidRPr="00FA419D">
        <w:rPr>
          <w:rFonts w:ascii="Arial Narrow" w:hAnsi="Arial Narrow"/>
          <w:sz w:val="23"/>
          <w:szCs w:val="23"/>
        </w:rPr>
        <w:t>.</w:t>
      </w:r>
    </w:p>
    <w:p w14:paraId="1A0078BF" w14:textId="0C0C9E99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No caso de rejeição do Projeto </w:t>
      </w:r>
      <w:r w:rsidR="00A305CA" w:rsidRPr="00FA419D">
        <w:rPr>
          <w:rFonts w:ascii="Arial Narrow" w:hAnsi="Arial Narrow"/>
          <w:sz w:val="23"/>
          <w:szCs w:val="23"/>
        </w:rPr>
        <w:t>Executivo</w:t>
      </w:r>
      <w:r w:rsidRPr="00FA419D">
        <w:rPr>
          <w:rFonts w:ascii="Arial Narrow" w:hAnsi="Arial Narrow"/>
          <w:sz w:val="23"/>
          <w:szCs w:val="23"/>
        </w:rPr>
        <w:t>, a SUMAI entregará Relatório Técnico, para que a Contratada possa fazer as alterações solicitadas.</w:t>
      </w:r>
    </w:p>
    <w:p w14:paraId="1F24E5C5" w14:textId="7777777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o prazo estipulado no cronograma para fazer as alterações solicitadas.</w:t>
      </w:r>
    </w:p>
    <w:p w14:paraId="78B5C5DA" w14:textId="55EB04DD" w:rsidR="00EA2DAC" w:rsidRPr="00FA419D" w:rsidRDefault="00EA2DAC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 caso de eventuais impedimentos para as alterações solicitadas pela SUMAI deverão ser comunicados, pela Contratada, no momento da reunião, os quais serão registradas em Ata e poderão ser revistos pela SUMAI.</w:t>
      </w:r>
    </w:p>
    <w:p w14:paraId="70091656" w14:textId="115BEDC9" w:rsidR="006E5E18" w:rsidRPr="00FA419D" w:rsidRDefault="006E5E18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Contratada terá 0</w:t>
      </w:r>
      <w:r w:rsidR="00E07494">
        <w:rPr>
          <w:rFonts w:ascii="Arial Narrow" w:hAnsi="Arial Narrow"/>
          <w:sz w:val="23"/>
          <w:szCs w:val="23"/>
        </w:rPr>
        <w:t>3</w:t>
      </w:r>
      <w:r w:rsidRPr="00FA419D">
        <w:rPr>
          <w:rFonts w:ascii="Arial Narrow" w:hAnsi="Arial Narrow"/>
          <w:sz w:val="23"/>
          <w:szCs w:val="23"/>
        </w:rPr>
        <w:t xml:space="preserve"> dias para fazer qualquer questionamento a respeito do relatório entregue pela SUMAI, caso alguma dúvida tenha restado, de forma a SUMAI avaliar a necessidade de alteração da data de entrega. A partir desse prazo, as dúvidas poderão ser enviadas, contudo o prazo de entrega não poderá ser alterado.</w:t>
      </w:r>
    </w:p>
    <w:p w14:paraId="5930F254" w14:textId="68667D51" w:rsidR="00A16384" w:rsidRPr="00FA419D" w:rsidRDefault="00A16384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.</w:t>
      </w:r>
      <w:r w:rsidR="006545F0" w:rsidRPr="006545F0">
        <w:rPr>
          <w:rFonts w:ascii="Arial Narrow" w:hAnsi="Arial Narrow"/>
          <w:sz w:val="23"/>
          <w:szCs w:val="23"/>
        </w:rPr>
        <w:t xml:space="preserve"> </w:t>
      </w:r>
      <w:r w:rsidR="006545F0">
        <w:rPr>
          <w:rFonts w:ascii="Arial Narrow" w:hAnsi="Arial Narrow"/>
          <w:sz w:val="23"/>
          <w:szCs w:val="23"/>
        </w:rPr>
        <w:t>Caso a Contratada não compareça a reunião 10, o relatório será enviado por meio de correio eletrônico e correio da UFBA, sendo mantido o prazo estabelecido no cronograma</w:t>
      </w:r>
    </w:p>
    <w:p w14:paraId="4C64FCD4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59442C21" w14:textId="64B18AF4" w:rsidR="00224A69" w:rsidRPr="00457111" w:rsidRDefault="00E07494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57111">
        <w:rPr>
          <w:rFonts w:ascii="Arial Narrow" w:hAnsi="Arial Narrow"/>
          <w:sz w:val="23"/>
          <w:szCs w:val="23"/>
        </w:rPr>
        <w:t xml:space="preserve">Adequação do </w:t>
      </w:r>
      <w:r w:rsidR="00224A69" w:rsidRPr="00457111">
        <w:rPr>
          <w:rFonts w:ascii="Arial Narrow" w:hAnsi="Arial Narrow"/>
          <w:sz w:val="23"/>
          <w:szCs w:val="23"/>
        </w:rPr>
        <w:t xml:space="preserve">Projeto </w:t>
      </w:r>
      <w:r w:rsidR="00A305CA" w:rsidRPr="00457111">
        <w:rPr>
          <w:rFonts w:ascii="Arial Narrow" w:hAnsi="Arial Narrow"/>
          <w:sz w:val="23"/>
          <w:szCs w:val="23"/>
        </w:rPr>
        <w:t>Executivo</w:t>
      </w:r>
    </w:p>
    <w:p w14:paraId="275DC309" w14:textId="3DA825B7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Período destinado a empresa para fazer as alterações solicitadas pela </w:t>
      </w:r>
      <w:r w:rsidR="00A305CA" w:rsidRPr="00FA419D">
        <w:rPr>
          <w:rFonts w:ascii="Arial Narrow" w:hAnsi="Arial Narrow"/>
          <w:sz w:val="23"/>
          <w:szCs w:val="23"/>
        </w:rPr>
        <w:t>SUMAI</w:t>
      </w:r>
      <w:r w:rsidRPr="00FA419D">
        <w:rPr>
          <w:rFonts w:ascii="Arial Narrow" w:hAnsi="Arial Narrow"/>
          <w:sz w:val="23"/>
          <w:szCs w:val="23"/>
        </w:rPr>
        <w:t>/UFBA</w:t>
      </w:r>
    </w:p>
    <w:p w14:paraId="530FE9F7" w14:textId="77777777" w:rsidR="00224A69" w:rsidRPr="00FA419D" w:rsidRDefault="00224A69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248F7D54" w14:textId="6C6C0174" w:rsidR="00224A69" w:rsidRPr="00FC3374" w:rsidRDefault="00224A69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 xml:space="preserve">Reunião </w:t>
      </w:r>
      <w:r w:rsidR="00A305CA" w:rsidRPr="00FC3374">
        <w:rPr>
          <w:rFonts w:ascii="Arial Narrow" w:hAnsi="Arial Narrow"/>
          <w:b/>
          <w:sz w:val="23"/>
          <w:szCs w:val="23"/>
        </w:rPr>
        <w:t>1</w:t>
      </w:r>
      <w:r w:rsidR="00E07494" w:rsidRPr="00FC3374">
        <w:rPr>
          <w:rFonts w:ascii="Arial Narrow" w:hAnsi="Arial Narrow"/>
          <w:b/>
          <w:sz w:val="23"/>
          <w:szCs w:val="23"/>
        </w:rPr>
        <w:t>1</w:t>
      </w:r>
      <w:r w:rsidRPr="00FC3374">
        <w:rPr>
          <w:rFonts w:ascii="Arial Narrow" w:hAnsi="Arial Narrow"/>
          <w:b/>
          <w:sz w:val="23"/>
          <w:szCs w:val="23"/>
        </w:rPr>
        <w:t xml:space="preserve">: Entrega das alterações do Projeto </w:t>
      </w:r>
      <w:r w:rsidR="00A305CA" w:rsidRPr="00FC3374">
        <w:rPr>
          <w:rFonts w:ascii="Arial Narrow" w:hAnsi="Arial Narrow"/>
          <w:b/>
          <w:sz w:val="23"/>
          <w:szCs w:val="23"/>
        </w:rPr>
        <w:t>Executivo</w:t>
      </w:r>
      <w:r w:rsidRPr="00FC3374">
        <w:rPr>
          <w:rFonts w:ascii="Arial Narrow" w:hAnsi="Arial Narrow"/>
          <w:b/>
          <w:sz w:val="23"/>
          <w:szCs w:val="23"/>
        </w:rPr>
        <w:t xml:space="preserve"> (Entrega final)</w:t>
      </w:r>
    </w:p>
    <w:p w14:paraId="2FC7B5C4" w14:textId="402AF7D8" w:rsidR="00224A69" w:rsidRPr="00FA419D" w:rsidRDefault="00224A69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 Coordenador do Projeto apresentará, em reunião, registrada em Ata, todas as alterações feitas no Projeto </w:t>
      </w:r>
      <w:r w:rsidR="00A305CA" w:rsidRPr="00FA419D">
        <w:rPr>
          <w:rFonts w:ascii="Arial Narrow" w:hAnsi="Arial Narrow"/>
          <w:sz w:val="23"/>
          <w:szCs w:val="23"/>
        </w:rPr>
        <w:t>Executivo</w:t>
      </w:r>
      <w:r w:rsidRPr="00FA419D">
        <w:rPr>
          <w:rFonts w:ascii="Arial Narrow" w:hAnsi="Arial Narrow"/>
          <w:sz w:val="23"/>
          <w:szCs w:val="23"/>
        </w:rPr>
        <w:t>, de acordo com as solicitações feitas pela SUMAI.</w:t>
      </w:r>
    </w:p>
    <w:p w14:paraId="3F8F7325" w14:textId="7D41180C" w:rsidR="00837657" w:rsidRPr="00FA419D" w:rsidRDefault="00837657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O não cumprimento das modificações solicitadas, no prazo definido, ensejará aplicação de penalidade prevista no contrato</w:t>
      </w:r>
    </w:p>
    <w:p w14:paraId="7258037F" w14:textId="22A58585" w:rsidR="00A16384" w:rsidRDefault="006545F0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A reunião 11 tem como objetivo a entrega da revisão do Projeto Executivo, caso tenha sido necessário, logo o não comparecimento da Contratada, ensejará as penalidades previstas no contrato por entrega em atraso</w:t>
      </w:r>
      <w:r w:rsidR="00A16384" w:rsidRPr="00FA419D">
        <w:rPr>
          <w:rFonts w:ascii="Arial Narrow" w:hAnsi="Arial Narrow"/>
          <w:sz w:val="23"/>
          <w:szCs w:val="23"/>
        </w:rPr>
        <w:t>.</w:t>
      </w:r>
    </w:p>
    <w:p w14:paraId="36D6022C" w14:textId="77777777" w:rsidR="00004D6D" w:rsidRDefault="00004D6D" w:rsidP="00FC337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26E7B004" w14:textId="5BA45BF1" w:rsidR="00004D6D" w:rsidRPr="00FC3374" w:rsidRDefault="00004D6D" w:rsidP="00FC3374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FC3374">
        <w:rPr>
          <w:rFonts w:ascii="Arial Narrow" w:hAnsi="Arial Narrow"/>
          <w:b/>
          <w:sz w:val="23"/>
          <w:szCs w:val="23"/>
        </w:rPr>
        <w:t>Avaliação da revisão Projeto Executivo</w:t>
      </w:r>
    </w:p>
    <w:p w14:paraId="215841CD" w14:textId="77777777" w:rsidR="00004D6D" w:rsidRPr="002652E8" w:rsidRDefault="00004D6D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652E8">
        <w:rPr>
          <w:rFonts w:ascii="Arial Narrow" w:hAnsi="Arial Narrow"/>
          <w:sz w:val="23"/>
          <w:szCs w:val="23"/>
        </w:rPr>
        <w:t>Período destinado a revisão do material entregue pela Contratada para aprovação ou rejeição pela SUMAI</w:t>
      </w:r>
    </w:p>
    <w:p w14:paraId="148268A6" w14:textId="77777777" w:rsidR="00A305CA" w:rsidRPr="00FA419D" w:rsidRDefault="00A305CA" w:rsidP="0036617C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041DF1DE" w14:textId="77777777" w:rsidR="00260B4B" w:rsidRPr="0036617C" w:rsidRDefault="00A305CA" w:rsidP="0036617C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36617C">
        <w:rPr>
          <w:rFonts w:ascii="Arial Narrow" w:hAnsi="Arial Narrow"/>
          <w:b/>
          <w:sz w:val="23"/>
          <w:szCs w:val="23"/>
        </w:rPr>
        <w:t>Consolidação do orçamento</w:t>
      </w:r>
    </w:p>
    <w:p w14:paraId="150092F9" w14:textId="44F84939" w:rsidR="00A305CA" w:rsidRDefault="00A305CA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652E8">
        <w:rPr>
          <w:rFonts w:ascii="Arial Narrow" w:hAnsi="Arial Narrow"/>
          <w:sz w:val="23"/>
          <w:szCs w:val="23"/>
        </w:rPr>
        <w:t>Período para a empresa finalizar o orçamento definitivo do projeto executivo.</w:t>
      </w:r>
    </w:p>
    <w:p w14:paraId="2124F12E" w14:textId="77777777" w:rsidR="002652E8" w:rsidRDefault="00A305CA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652E8">
        <w:rPr>
          <w:rFonts w:ascii="Arial Narrow" w:hAnsi="Arial Narrow"/>
          <w:sz w:val="23"/>
          <w:szCs w:val="23"/>
        </w:rPr>
        <w:t>Entrega final do orçamento consolidado</w:t>
      </w:r>
    </w:p>
    <w:p w14:paraId="0B32A54A" w14:textId="141FCE98" w:rsidR="00A305CA" w:rsidRDefault="00A305CA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652E8">
        <w:rPr>
          <w:rFonts w:ascii="Arial Narrow" w:hAnsi="Arial Narrow"/>
          <w:sz w:val="23"/>
          <w:szCs w:val="23"/>
        </w:rPr>
        <w:t xml:space="preserve"> A entrega final </w:t>
      </w:r>
      <w:r w:rsidR="00004D6D" w:rsidRPr="002652E8">
        <w:rPr>
          <w:rFonts w:ascii="Arial Narrow" w:hAnsi="Arial Narrow"/>
          <w:sz w:val="23"/>
          <w:szCs w:val="23"/>
        </w:rPr>
        <w:t>do projeto executivo e do orçamento consolidado, com a aprovação pela SUMAI/UFBA, corresponde a 4</w:t>
      </w:r>
      <w:r w:rsidRPr="002652E8">
        <w:rPr>
          <w:rFonts w:ascii="Arial Narrow" w:hAnsi="Arial Narrow"/>
          <w:sz w:val="23"/>
          <w:szCs w:val="23"/>
        </w:rPr>
        <w:t>0% do valor contratual.</w:t>
      </w:r>
    </w:p>
    <w:p w14:paraId="15627CBB" w14:textId="3DB83B97" w:rsidR="00532256" w:rsidRPr="002652E8" w:rsidRDefault="00532256" w:rsidP="0045711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A entrega do projeto executivo corresponde ao projeto completo (todas as disciplinas), entendendo-se como tal todos os elementos gráficos acompanhados de memorial descritivo; especificações técnicas; memorial de cálculos de dimensionamento dos sistemas, planilha de quantitativos com </w:t>
      </w:r>
      <w:proofErr w:type="spellStart"/>
      <w:r>
        <w:rPr>
          <w:rFonts w:ascii="Arial Narrow" w:hAnsi="Arial Narrow"/>
          <w:sz w:val="23"/>
          <w:szCs w:val="23"/>
        </w:rPr>
        <w:t>memoriald</w:t>
      </w:r>
      <w:proofErr w:type="spellEnd"/>
      <w:r>
        <w:rPr>
          <w:rFonts w:ascii="Arial Narrow" w:hAnsi="Arial Narrow"/>
          <w:sz w:val="23"/>
          <w:szCs w:val="23"/>
        </w:rPr>
        <w:t xml:space="preserve"> e cálculos, planilha orçamentária, ART/RRT da etapa, aprovação dos projetos de incêndio e subestação (quando houver).</w:t>
      </w:r>
    </w:p>
    <w:p w14:paraId="75CC5E54" w14:textId="77777777" w:rsidR="00E75F44" w:rsidRPr="00FA419D" w:rsidRDefault="00E75F44" w:rsidP="00E75F44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3851FFD5" w14:textId="77777777" w:rsidR="00260B4B" w:rsidRPr="0036617C" w:rsidRDefault="0075329A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260B4B">
        <w:rPr>
          <w:rFonts w:ascii="Arial Narrow" w:hAnsi="Arial Narrow"/>
          <w:sz w:val="23"/>
          <w:szCs w:val="23"/>
          <w:highlight w:val="lightGray"/>
        </w:rPr>
        <w:t>PRODUTOS A SEREM ENTREGUE</w:t>
      </w:r>
      <w:r w:rsidR="00EA2DAC" w:rsidRPr="00260B4B">
        <w:rPr>
          <w:rFonts w:ascii="Arial Narrow" w:hAnsi="Arial Narrow"/>
          <w:sz w:val="23"/>
          <w:szCs w:val="23"/>
          <w:highlight w:val="lightGray"/>
        </w:rPr>
        <w:t>S</w:t>
      </w:r>
    </w:p>
    <w:p w14:paraId="77FE871A" w14:textId="77777777" w:rsidR="005F5B7A" w:rsidRPr="002652E8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b/>
          <w:sz w:val="23"/>
          <w:szCs w:val="23"/>
        </w:rPr>
      </w:pPr>
    </w:p>
    <w:p w14:paraId="5F08611F" w14:textId="2CB50A1F" w:rsidR="00B938A1" w:rsidRPr="002652E8" w:rsidRDefault="00B938A1" w:rsidP="00457111">
      <w:pPr>
        <w:pStyle w:val="PargrafodaLista"/>
        <w:numPr>
          <w:ilvl w:val="1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652E8">
        <w:rPr>
          <w:rFonts w:ascii="Arial Narrow" w:hAnsi="Arial Narrow"/>
          <w:sz w:val="23"/>
          <w:szCs w:val="23"/>
        </w:rPr>
        <w:t xml:space="preserve">Todos os produtos a serem entregues por etapa estão discriminados no </w:t>
      </w:r>
      <w:r w:rsidRPr="00E05E8B">
        <w:rPr>
          <w:rFonts w:ascii="Arial Narrow" w:hAnsi="Arial Narrow"/>
          <w:sz w:val="23"/>
          <w:szCs w:val="23"/>
        </w:rPr>
        <w:t>Anexo II</w:t>
      </w:r>
      <w:r w:rsidR="006545F0" w:rsidRPr="00E05E8B">
        <w:rPr>
          <w:rFonts w:ascii="Arial Narrow" w:hAnsi="Arial Narrow"/>
          <w:sz w:val="23"/>
          <w:szCs w:val="23"/>
        </w:rPr>
        <w:t>I</w:t>
      </w:r>
      <w:r w:rsidRPr="002652E8">
        <w:rPr>
          <w:rFonts w:ascii="Arial Narrow" w:hAnsi="Arial Narrow"/>
          <w:sz w:val="23"/>
          <w:szCs w:val="23"/>
        </w:rPr>
        <w:t xml:space="preserve"> – Escopo para Elaboração de Projetos</w:t>
      </w:r>
    </w:p>
    <w:p w14:paraId="1F25B018" w14:textId="77777777" w:rsidR="0040602C" w:rsidRPr="0040602C" w:rsidRDefault="0040602C" w:rsidP="0040602C">
      <w:pPr>
        <w:suppressAutoHyphens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3669104B" w14:textId="77777777" w:rsidR="00CF2306" w:rsidRDefault="0075329A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2652E8">
        <w:rPr>
          <w:rFonts w:ascii="Arial Narrow" w:hAnsi="Arial Narrow"/>
          <w:sz w:val="23"/>
          <w:szCs w:val="23"/>
          <w:highlight w:val="lightGray"/>
        </w:rPr>
        <w:t>CRONOGRAMA FISICO FINANCEIRO</w:t>
      </w:r>
    </w:p>
    <w:p w14:paraId="48718C40" w14:textId="77777777" w:rsidR="00EB1379" w:rsidRPr="0036617C" w:rsidRDefault="00EB1379" w:rsidP="00EB1379">
      <w:pPr>
        <w:suppressAutoHyphens w:val="0"/>
        <w:spacing w:line="276" w:lineRule="auto"/>
        <w:ind w:left="420"/>
        <w:jc w:val="both"/>
        <w:rPr>
          <w:rFonts w:ascii="Arial Narrow" w:hAnsi="Arial Narrow"/>
          <w:sz w:val="23"/>
          <w:szCs w:val="23"/>
          <w:highlight w:val="lightGray"/>
        </w:rPr>
      </w:pPr>
    </w:p>
    <w:p w14:paraId="70D0C898" w14:textId="77777777" w:rsidR="00F734FB" w:rsidRDefault="00F734FB" w:rsidP="0040602C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Para composição de cronograma, considera-se o fluxo de trabalhos conforme tabela abaixo, que orienta a Contratada como se organizar internamente:</w:t>
      </w:r>
    </w:p>
    <w:p w14:paraId="30884B54" w14:textId="77777777" w:rsidR="008E4208" w:rsidRDefault="008E4208" w:rsidP="0040602C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471E4B97" w14:textId="65F86CD3" w:rsidR="00EB1379" w:rsidRDefault="00467619" w:rsidP="0040602C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sz w:val="23"/>
          <w:szCs w:val="23"/>
        </w:rPr>
      </w:pPr>
      <w:r w:rsidRPr="00467619">
        <w:rPr>
          <w:noProof/>
          <w:lang w:eastAsia="pt-BR"/>
        </w:rPr>
        <w:lastRenderedPageBreak/>
        <w:drawing>
          <wp:inline distT="0" distB="0" distL="0" distR="0" wp14:anchorId="0B8F8E9A" wp14:editId="56BD7D82">
            <wp:extent cx="5581015" cy="4679614"/>
            <wp:effectExtent l="0" t="0" r="635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67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7EA94" w14:textId="5897A4C9" w:rsidR="00D31AF0" w:rsidRDefault="00D31AF0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35FC770F" w14:textId="6E2ED804" w:rsidR="00467619" w:rsidRPr="00467619" w:rsidRDefault="00467619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67619">
        <w:rPr>
          <w:noProof/>
          <w:lang w:eastAsia="pt-BR"/>
        </w:rPr>
        <w:lastRenderedPageBreak/>
        <w:drawing>
          <wp:inline distT="0" distB="0" distL="0" distR="0" wp14:anchorId="62D79D55" wp14:editId="686FBF05">
            <wp:extent cx="5581015" cy="5696087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69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EE2DD" w14:textId="4C99A309" w:rsidR="00D31AF0" w:rsidRDefault="00D31AF0" w:rsidP="00D33E30">
      <w:pPr>
        <w:pStyle w:val="PargrafodaLista"/>
        <w:autoSpaceDE w:val="0"/>
        <w:autoSpaceDN w:val="0"/>
        <w:adjustRightInd w:val="0"/>
        <w:spacing w:line="276" w:lineRule="auto"/>
        <w:ind w:left="704" w:hanging="562"/>
        <w:jc w:val="both"/>
        <w:rPr>
          <w:rFonts w:ascii="Arial Narrow" w:hAnsi="Arial Narrow"/>
          <w:sz w:val="23"/>
          <w:szCs w:val="23"/>
        </w:rPr>
      </w:pPr>
    </w:p>
    <w:p w14:paraId="0026DB15" w14:textId="16881211" w:rsidR="00D31AF0" w:rsidRPr="00467619" w:rsidRDefault="00467619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67619">
        <w:rPr>
          <w:noProof/>
          <w:lang w:eastAsia="pt-BR"/>
        </w:rPr>
        <w:lastRenderedPageBreak/>
        <w:drawing>
          <wp:inline distT="0" distB="0" distL="0" distR="0" wp14:anchorId="7C03815C" wp14:editId="07512C87">
            <wp:extent cx="5581015" cy="6175556"/>
            <wp:effectExtent l="0" t="0" r="63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6175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D8C59" w14:textId="77777777" w:rsidR="00D31AF0" w:rsidRDefault="00D31AF0" w:rsidP="00D33E30">
      <w:pPr>
        <w:pStyle w:val="PargrafodaLista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sz w:val="23"/>
          <w:szCs w:val="23"/>
        </w:rPr>
      </w:pPr>
    </w:p>
    <w:p w14:paraId="719471FB" w14:textId="1DE85ADE" w:rsidR="00467619" w:rsidRDefault="00467619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O total de dias não considerou a etapa </w:t>
      </w:r>
      <w:proofErr w:type="spellStart"/>
      <w:r>
        <w:rPr>
          <w:rFonts w:ascii="Arial Narrow" w:hAnsi="Arial Narrow"/>
          <w:sz w:val="23"/>
          <w:szCs w:val="23"/>
        </w:rPr>
        <w:t>Pre</w:t>
      </w:r>
      <w:proofErr w:type="spellEnd"/>
      <w:r>
        <w:rPr>
          <w:rFonts w:ascii="Arial Narrow" w:hAnsi="Arial Narrow"/>
          <w:sz w:val="23"/>
          <w:szCs w:val="23"/>
        </w:rPr>
        <w:t>-Execução, uma vez que a mesma pode ser desenvolvida concomitantemente com a fase de cadastro, uma vez que se trata de proposições de soluções.</w:t>
      </w:r>
    </w:p>
    <w:p w14:paraId="5488C487" w14:textId="77777777" w:rsidR="00467619" w:rsidRDefault="00467619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3747C47F" w14:textId="14E846F5" w:rsidR="00A305CA" w:rsidRDefault="00A210A3" w:rsidP="0046761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67619">
        <w:rPr>
          <w:rFonts w:ascii="Arial Narrow" w:hAnsi="Arial Narrow"/>
          <w:sz w:val="23"/>
          <w:szCs w:val="23"/>
        </w:rPr>
        <w:t xml:space="preserve">No caso de atrasos por parte da SUMAI, o cronograma </w:t>
      </w:r>
      <w:r w:rsidR="00D33E30" w:rsidRPr="00467619">
        <w:rPr>
          <w:rFonts w:ascii="Arial Narrow" w:hAnsi="Arial Narrow"/>
          <w:sz w:val="23"/>
          <w:szCs w:val="23"/>
        </w:rPr>
        <w:t>poderá ser</w:t>
      </w:r>
      <w:r w:rsidRPr="00467619">
        <w:rPr>
          <w:rFonts w:ascii="Arial Narrow" w:hAnsi="Arial Narrow"/>
          <w:sz w:val="23"/>
          <w:szCs w:val="23"/>
        </w:rPr>
        <w:t xml:space="preserve"> avançado</w:t>
      </w:r>
      <w:r w:rsidR="00D33E30" w:rsidRPr="00467619">
        <w:rPr>
          <w:rFonts w:ascii="Arial Narrow" w:hAnsi="Arial Narrow"/>
          <w:sz w:val="23"/>
          <w:szCs w:val="23"/>
        </w:rPr>
        <w:t>,</w:t>
      </w:r>
      <w:r w:rsidRPr="00467619">
        <w:rPr>
          <w:rFonts w:ascii="Arial Narrow" w:hAnsi="Arial Narrow"/>
          <w:sz w:val="23"/>
          <w:szCs w:val="23"/>
        </w:rPr>
        <w:t xml:space="preserve"> mantendo-se a quantidade de dias prevista para a </w:t>
      </w:r>
      <w:r w:rsidR="00D33E30" w:rsidRPr="00467619">
        <w:rPr>
          <w:rFonts w:ascii="Arial Narrow" w:hAnsi="Arial Narrow"/>
          <w:sz w:val="23"/>
          <w:szCs w:val="23"/>
        </w:rPr>
        <w:t>revisão por parte da Contratada, sendo necessário, entretanto a tramitação de aditivos de prazo.</w:t>
      </w:r>
    </w:p>
    <w:p w14:paraId="4A1DB22F" w14:textId="77777777" w:rsidR="00A305CA" w:rsidRPr="00FA419D" w:rsidRDefault="00A305CA" w:rsidP="004B0980">
      <w:pPr>
        <w:pStyle w:val="PargrafodaLista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b/>
          <w:sz w:val="23"/>
          <w:szCs w:val="23"/>
        </w:rPr>
      </w:pPr>
    </w:p>
    <w:p w14:paraId="51461121" w14:textId="5848CB7B" w:rsidR="00CF2306" w:rsidRPr="0036617C" w:rsidRDefault="004233D0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9567F3">
        <w:rPr>
          <w:rFonts w:ascii="Arial Narrow" w:hAnsi="Arial Narrow"/>
          <w:sz w:val="23"/>
          <w:szCs w:val="23"/>
          <w:highlight w:val="lightGray"/>
        </w:rPr>
        <w:t xml:space="preserve">DA HABILITAÇÃO </w:t>
      </w:r>
    </w:p>
    <w:p w14:paraId="2209AC1D" w14:textId="5CB9718D" w:rsidR="00E75F44" w:rsidRPr="009567F3" w:rsidRDefault="00E75F44" w:rsidP="00CF2306">
      <w:pPr>
        <w:suppressAutoHyphens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0E28DB1C" w14:textId="27D573C6" w:rsidR="00CF2306" w:rsidRPr="0040602C" w:rsidRDefault="00FA419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lastRenderedPageBreak/>
        <w:t>Registro ou inscrição no Conselho Regional de Engenharia e Agronomia – CREA, da empresa licitante e de seu (s) responsável (</w:t>
      </w:r>
      <w:proofErr w:type="spellStart"/>
      <w:r w:rsidRPr="0040602C">
        <w:rPr>
          <w:rFonts w:ascii="Arial Narrow" w:hAnsi="Arial Narrow"/>
          <w:sz w:val="23"/>
          <w:szCs w:val="23"/>
        </w:rPr>
        <w:t>is</w:t>
      </w:r>
      <w:proofErr w:type="spellEnd"/>
      <w:r w:rsidRPr="0040602C">
        <w:rPr>
          <w:rFonts w:ascii="Arial Narrow" w:hAnsi="Arial Narrow"/>
          <w:sz w:val="23"/>
          <w:szCs w:val="23"/>
        </w:rPr>
        <w:t>) técnico (s), da região a que estiverem vinculados</w:t>
      </w:r>
    </w:p>
    <w:p w14:paraId="2549532A" w14:textId="77777777" w:rsidR="00CF2306" w:rsidRPr="0040602C" w:rsidRDefault="00FA419D" w:rsidP="0040602C">
      <w:pPr>
        <w:numPr>
          <w:ilvl w:val="2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No caso de a empresa licitante ou o responsável técnico não serem registrados ou inscritos no CREA do Estado da Bahia, deverão ser providenciados os respectivos vistos deste órgão regional por ocasião da assinatura do contrato</w:t>
      </w:r>
    </w:p>
    <w:p w14:paraId="4F1A3489" w14:textId="77777777" w:rsidR="00CF2306" w:rsidRPr="0040602C" w:rsidRDefault="00FA419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Comprovação de regularidade junto ao Conselho Regional de Engenharia e Agronomia – CREA, da empresa licitante e de seu (s) responsável (</w:t>
      </w:r>
      <w:proofErr w:type="spellStart"/>
      <w:r w:rsidRPr="0040602C">
        <w:rPr>
          <w:rFonts w:ascii="Arial Narrow" w:hAnsi="Arial Narrow"/>
          <w:sz w:val="23"/>
          <w:szCs w:val="23"/>
        </w:rPr>
        <w:t>is</w:t>
      </w:r>
      <w:proofErr w:type="spellEnd"/>
      <w:r w:rsidRPr="0040602C">
        <w:rPr>
          <w:rFonts w:ascii="Arial Narrow" w:hAnsi="Arial Narrow"/>
          <w:sz w:val="23"/>
          <w:szCs w:val="23"/>
        </w:rPr>
        <w:t>) técnico (s), da região a que estiverem vinculados.</w:t>
      </w:r>
      <w:r w:rsidR="00CF2306" w:rsidRPr="0040602C">
        <w:rPr>
          <w:rFonts w:ascii="Arial Narrow" w:hAnsi="Arial Narrow"/>
          <w:sz w:val="23"/>
          <w:szCs w:val="23"/>
        </w:rPr>
        <w:t xml:space="preserve"> </w:t>
      </w:r>
    </w:p>
    <w:p w14:paraId="3F5D1816" w14:textId="77777777" w:rsidR="00523C96" w:rsidRPr="00AC2748" w:rsidRDefault="00523C96" w:rsidP="00523C96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color w:val="FF0000"/>
          <w:sz w:val="23"/>
          <w:szCs w:val="23"/>
        </w:rPr>
      </w:pPr>
      <w:r w:rsidRPr="00523C96">
        <w:rPr>
          <w:rFonts w:ascii="Arial Narrow" w:hAnsi="Arial Narrow"/>
          <w:sz w:val="23"/>
          <w:szCs w:val="23"/>
        </w:rPr>
        <w:t xml:space="preserve">Relação nominal da equipe técnica mínima, contemplando todos os profissionais elencados no item 10 - EQUIPE TÉCNICA MÍNIMA do Termo de Referência, com a indicação da função que lhe será atribuída no desenvolvimento dos projetos declarando aceitação de responsabilidade técnica, com data posterior a publicação do Edital, conforme modelo 01 do anexo V do Termo de Referência; </w:t>
      </w:r>
      <w:r w:rsidRPr="00AC2748">
        <w:rPr>
          <w:rFonts w:ascii="Arial Narrow" w:hAnsi="Arial Narrow"/>
          <w:color w:val="FF0000"/>
          <w:sz w:val="23"/>
          <w:szCs w:val="23"/>
        </w:rPr>
        <w:t xml:space="preserve">assinada e com firma reconhecida em cartório ou por servidor da Administração, nos termos da Lei 13.726/2018  artigo 3º inciso I, onde terá que </w:t>
      </w:r>
      <w:bookmarkStart w:id="0" w:name="_GoBack"/>
      <w:r w:rsidRPr="00AC2748">
        <w:rPr>
          <w:rFonts w:ascii="Arial Narrow" w:hAnsi="Arial Narrow"/>
          <w:color w:val="FF0000"/>
          <w:sz w:val="23"/>
          <w:szCs w:val="23"/>
        </w:rPr>
        <w:t xml:space="preserve">ser feita a confrontação de todas as assinaturas com as assinaturas dos documentos originais </w:t>
      </w:r>
      <w:bookmarkEnd w:id="0"/>
      <w:r w:rsidRPr="00AC2748">
        <w:rPr>
          <w:rFonts w:ascii="Arial Narrow" w:hAnsi="Arial Narrow"/>
          <w:color w:val="FF0000"/>
          <w:sz w:val="23"/>
          <w:szCs w:val="23"/>
        </w:rPr>
        <w:t>ou cópia do documentos de identificação autenticadas de cada profissional nominalmente listado. Outra possibilidade prevista na lei é a assinatura presencial de cada um os profissionais listados.</w:t>
      </w:r>
    </w:p>
    <w:p w14:paraId="409A8E99" w14:textId="6DB20C1E" w:rsidR="00853E3C" w:rsidRPr="0040602C" w:rsidRDefault="009567F3" w:rsidP="00A90458">
      <w:pPr>
        <w:numPr>
          <w:ilvl w:val="2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C</w:t>
      </w:r>
      <w:r w:rsidR="00853E3C" w:rsidRPr="0040602C">
        <w:rPr>
          <w:rFonts w:ascii="Arial Narrow" w:hAnsi="Arial Narrow"/>
          <w:sz w:val="23"/>
          <w:szCs w:val="23"/>
        </w:rPr>
        <w:t>omprovante de regularidade e quitação no Conselho de Classe (CREA</w:t>
      </w:r>
      <w:r w:rsidR="00B020EF" w:rsidRPr="0040602C">
        <w:rPr>
          <w:rFonts w:ascii="Arial Narrow" w:hAnsi="Arial Narrow"/>
          <w:sz w:val="23"/>
          <w:szCs w:val="23"/>
        </w:rPr>
        <w:t>)</w:t>
      </w:r>
      <w:r w:rsidR="00853E3C" w:rsidRPr="0040602C">
        <w:rPr>
          <w:rFonts w:ascii="Arial Narrow" w:hAnsi="Arial Narrow"/>
          <w:sz w:val="23"/>
          <w:szCs w:val="23"/>
        </w:rPr>
        <w:t xml:space="preserve"> de cada um dos membros da equipe mínima</w:t>
      </w:r>
    </w:p>
    <w:p w14:paraId="59DE423C" w14:textId="77777777" w:rsidR="00853E3C" w:rsidRPr="0040602C" w:rsidRDefault="00853E3C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Declaração de que a empresa licitante se compromete a manter escritório na região metropolita na Salvador, com pessoal qualificado e em quantidade suficiente para gerir o contrato, por ocasião da assinatura do contrato. </w:t>
      </w:r>
    </w:p>
    <w:p w14:paraId="16E88D03" w14:textId="77777777" w:rsidR="006B6AA6" w:rsidRPr="000423C5" w:rsidRDefault="006B6AA6" w:rsidP="006B6AA6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0423C5">
        <w:rPr>
          <w:rFonts w:ascii="Arial Narrow" w:hAnsi="Arial Narrow"/>
          <w:sz w:val="23"/>
          <w:szCs w:val="23"/>
        </w:rPr>
        <w:t xml:space="preserve">Apresentação de cópia de Certidão de Acervo Técnico – CAT, registrada no CREA, associada a Atestados fornecidos pela contratante do projeto (pessoa jurídica de Direito Público ou Privado), contendo o objeto, o período, a área construída e demais informações que comprovem que a equipe mínima da licitante (conforme tabela do item 10 do Termo de Referência) elaborou projetos executivos, na sua área, de forma satisfatória nas seguintes disciplinas e áreas igual ou superior </w:t>
      </w:r>
      <w:r w:rsidRPr="006B6AA6">
        <w:rPr>
          <w:rFonts w:ascii="Arial Narrow" w:hAnsi="Arial Narrow"/>
          <w:color w:val="FF0000"/>
          <w:sz w:val="23"/>
          <w:szCs w:val="23"/>
        </w:rPr>
        <w:t xml:space="preserve">50 % dos </w:t>
      </w:r>
      <w:r w:rsidRPr="000423C5">
        <w:rPr>
          <w:rFonts w:ascii="Arial Narrow" w:hAnsi="Arial Narrow"/>
          <w:sz w:val="23"/>
          <w:szCs w:val="23"/>
        </w:rPr>
        <w:t xml:space="preserve">projetos a serem desenvolvidos </w:t>
      </w:r>
    </w:p>
    <w:p w14:paraId="1A29FC4D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7615FACC" w14:textId="26EB8D59" w:rsidR="00F43E61" w:rsidRDefault="00F43E61" w:rsidP="005F5B7A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57C0C64D" w14:textId="4CAE4C10" w:rsidR="005F5B7A" w:rsidRDefault="006B6AA6" w:rsidP="009567F3">
      <w:pPr>
        <w:pStyle w:val="PargrafodaLista"/>
        <w:spacing w:line="276" w:lineRule="auto"/>
        <w:ind w:left="1440"/>
        <w:jc w:val="both"/>
        <w:rPr>
          <w:rFonts w:ascii="Arial Narrow" w:hAnsi="Arial Narrow"/>
          <w:bCs/>
          <w:sz w:val="23"/>
          <w:szCs w:val="23"/>
        </w:rPr>
      </w:pPr>
      <w:r>
        <w:rPr>
          <w:rFonts w:ascii="Arial Narrow" w:hAnsi="Arial Narrow"/>
          <w:noProof/>
          <w:color w:val="FF0000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8F247" wp14:editId="729EDE02">
                <wp:simplePos x="0" y="0"/>
                <wp:positionH relativeFrom="column">
                  <wp:posOffset>3170565</wp:posOffset>
                </wp:positionH>
                <wp:positionV relativeFrom="paragraph">
                  <wp:posOffset>200432</wp:posOffset>
                </wp:positionV>
                <wp:extent cx="910590" cy="102870"/>
                <wp:effectExtent l="0" t="0" r="22860" b="1143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" cy="1028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6FD35" id="Retângulo 3" o:spid="_x0000_s1026" style="position:absolute;margin-left:249.65pt;margin-top:15.8pt;width:71.7pt;height: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" fillcolor="white [3212]" strokecolor="white [3212]" strokeweight="1pt"/>
            </w:pict>
          </mc:Fallback>
        </mc:AlternateContent>
      </w:r>
      <w:r w:rsidR="007E330C" w:rsidRPr="00F43E61">
        <w:rPr>
          <w:noProof/>
        </w:rPr>
        <w:drawing>
          <wp:inline distT="0" distB="0" distL="0" distR="0" wp14:anchorId="35AF85AC" wp14:editId="29A7D8E6">
            <wp:extent cx="4029075" cy="516527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527" cy="516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B8FC" w14:textId="77777777" w:rsidR="007E330C" w:rsidRPr="007D7392" w:rsidRDefault="007E330C" w:rsidP="009567F3">
      <w:pPr>
        <w:pStyle w:val="PargrafodaLista"/>
        <w:spacing w:line="276" w:lineRule="auto"/>
        <w:ind w:left="1440"/>
        <w:jc w:val="both"/>
        <w:rPr>
          <w:rFonts w:ascii="Arial Narrow" w:hAnsi="Arial Narrow"/>
          <w:bCs/>
          <w:sz w:val="23"/>
          <w:szCs w:val="23"/>
        </w:rPr>
      </w:pPr>
    </w:p>
    <w:p w14:paraId="5B896D75" w14:textId="77777777" w:rsidR="00F43E61" w:rsidRPr="002C75F6" w:rsidRDefault="00F43E61" w:rsidP="00F43E6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C75F6">
        <w:rPr>
          <w:rFonts w:ascii="Arial Narrow" w:hAnsi="Arial Narrow"/>
          <w:sz w:val="23"/>
          <w:szCs w:val="23"/>
        </w:rPr>
        <w:t xml:space="preserve">A equipe técnica apresentada será a mesma que deverá apresentar as RRT/ART dos projetos por ela desenvolvidos. </w:t>
      </w:r>
    </w:p>
    <w:p w14:paraId="4239029C" w14:textId="4528E707" w:rsidR="00F43E61" w:rsidRDefault="003832DE" w:rsidP="00F43E61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Sugere-se que a</w:t>
      </w:r>
      <w:r w:rsidR="00F43E61" w:rsidRPr="002C75F6">
        <w:rPr>
          <w:rFonts w:ascii="Arial Narrow" w:hAnsi="Arial Narrow"/>
          <w:sz w:val="23"/>
          <w:szCs w:val="23"/>
        </w:rPr>
        <w:t xml:space="preserve"> licitante apresent</w:t>
      </w:r>
      <w:r>
        <w:rPr>
          <w:rFonts w:ascii="Arial Narrow" w:hAnsi="Arial Narrow"/>
          <w:sz w:val="23"/>
          <w:szCs w:val="23"/>
        </w:rPr>
        <w:t>e</w:t>
      </w:r>
      <w:r w:rsidR="00F43E61" w:rsidRPr="002C75F6">
        <w:rPr>
          <w:rFonts w:ascii="Arial Narrow" w:hAnsi="Arial Narrow"/>
          <w:sz w:val="23"/>
          <w:szCs w:val="23"/>
        </w:rPr>
        <w:t xml:space="preserve"> a LISTA da documentação comprobatória das </w:t>
      </w:r>
      <w:proofErr w:type="spellStart"/>
      <w:r w:rsidR="00F43E61" w:rsidRPr="002C75F6">
        <w:rPr>
          <w:rFonts w:ascii="Arial Narrow" w:hAnsi="Arial Narrow"/>
          <w:sz w:val="23"/>
          <w:szCs w:val="23"/>
        </w:rPr>
        <w:t>CATs</w:t>
      </w:r>
      <w:proofErr w:type="spellEnd"/>
      <w:r w:rsidR="00F43E61" w:rsidRPr="002C75F6">
        <w:rPr>
          <w:rFonts w:ascii="Arial Narrow" w:hAnsi="Arial Narrow"/>
          <w:sz w:val="23"/>
          <w:szCs w:val="23"/>
        </w:rPr>
        <w:t xml:space="preserve"> com tabela índice conforme modelo abaixo informando e organizando-as por CAT com seu respectivo </w:t>
      </w:r>
      <w:proofErr w:type="spellStart"/>
      <w:r w:rsidR="00F43E61" w:rsidRPr="002C75F6">
        <w:rPr>
          <w:rFonts w:ascii="Arial Narrow" w:hAnsi="Arial Narrow"/>
          <w:sz w:val="23"/>
          <w:szCs w:val="23"/>
        </w:rPr>
        <w:t>numero</w:t>
      </w:r>
      <w:proofErr w:type="spellEnd"/>
      <w:r w:rsidR="00F43E61" w:rsidRPr="002C75F6">
        <w:rPr>
          <w:rFonts w:ascii="Arial Narrow" w:hAnsi="Arial Narrow"/>
          <w:sz w:val="23"/>
          <w:szCs w:val="23"/>
        </w:rPr>
        <w:t xml:space="preserve"> ou registro, tipo, área a que se refere, profissional etc.</w:t>
      </w:r>
    </w:p>
    <w:p w14:paraId="461D75B0" w14:textId="77777777" w:rsidR="007E330C" w:rsidRPr="002C75F6" w:rsidRDefault="007E330C" w:rsidP="007E330C">
      <w:p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/>
          <w:sz w:val="23"/>
          <w:szCs w:val="23"/>
        </w:rPr>
      </w:pPr>
    </w:p>
    <w:p w14:paraId="2F1947FD" w14:textId="77777777" w:rsidR="00F43E61" w:rsidRPr="002C75F6" w:rsidRDefault="00F43E61" w:rsidP="00F43E61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C75F6">
        <w:rPr>
          <w:rFonts w:ascii="Arial Narrow" w:hAnsi="Arial Narrow"/>
          <w:sz w:val="23"/>
          <w:szCs w:val="23"/>
        </w:rPr>
        <w:t>TABELA DE CAT APRESENTADAS</w:t>
      </w: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775"/>
        <w:gridCol w:w="1285"/>
        <w:gridCol w:w="1596"/>
        <w:gridCol w:w="1037"/>
        <w:gridCol w:w="1112"/>
        <w:gridCol w:w="2254"/>
      </w:tblGrid>
      <w:tr w:rsidR="00F43E61" w:rsidRPr="002C75F6" w14:paraId="584DAB13" w14:textId="77777777" w:rsidTr="003832DE">
        <w:tc>
          <w:tcPr>
            <w:tcW w:w="788" w:type="dxa"/>
          </w:tcPr>
          <w:p w14:paraId="77EB8468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Nº CAT</w:t>
            </w:r>
          </w:p>
        </w:tc>
        <w:tc>
          <w:tcPr>
            <w:tcW w:w="1296" w:type="dxa"/>
          </w:tcPr>
          <w:p w14:paraId="21437F45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ART</w:t>
            </w:r>
          </w:p>
          <w:p w14:paraId="35764CB7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VINCULADA</w:t>
            </w:r>
          </w:p>
        </w:tc>
        <w:tc>
          <w:tcPr>
            <w:tcW w:w="1610" w:type="dxa"/>
          </w:tcPr>
          <w:p w14:paraId="1669C95F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NOME DO PROFISSIONAL</w:t>
            </w:r>
          </w:p>
        </w:tc>
        <w:tc>
          <w:tcPr>
            <w:tcW w:w="1045" w:type="dxa"/>
          </w:tcPr>
          <w:p w14:paraId="735F0086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TIPO</w:t>
            </w:r>
          </w:p>
        </w:tc>
        <w:tc>
          <w:tcPr>
            <w:tcW w:w="1123" w:type="dxa"/>
          </w:tcPr>
          <w:p w14:paraId="1EA40BAB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UNIDADE</w:t>
            </w:r>
          </w:p>
          <w:p w14:paraId="166063AF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(AREA)</w:t>
            </w:r>
          </w:p>
        </w:tc>
        <w:tc>
          <w:tcPr>
            <w:tcW w:w="2315" w:type="dxa"/>
          </w:tcPr>
          <w:p w14:paraId="0ADCEBC5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ENTIDADE EMISSORA DO ATESTADO</w:t>
            </w:r>
          </w:p>
        </w:tc>
      </w:tr>
      <w:tr w:rsidR="00F43E61" w:rsidRPr="002C75F6" w14:paraId="4C469DC7" w14:textId="77777777" w:rsidTr="003832DE">
        <w:tc>
          <w:tcPr>
            <w:tcW w:w="788" w:type="dxa"/>
          </w:tcPr>
          <w:p w14:paraId="36A8CED2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F6">
              <w:rPr>
                <w:rFonts w:ascii="Arial Narrow" w:hAnsi="Arial Narrow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1296" w:type="dxa"/>
          </w:tcPr>
          <w:p w14:paraId="05131CBE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 xml:space="preserve">CREA </w:t>
            </w:r>
            <w:proofErr w:type="spellStart"/>
            <w:r w:rsidRPr="002C75F6">
              <w:rPr>
                <w:rFonts w:ascii="Arial Narrow" w:hAnsi="Arial Narrow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610" w:type="dxa"/>
          </w:tcPr>
          <w:p w14:paraId="49425F51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Fulano</w:t>
            </w:r>
          </w:p>
        </w:tc>
        <w:tc>
          <w:tcPr>
            <w:tcW w:w="1045" w:type="dxa"/>
          </w:tcPr>
          <w:p w14:paraId="124F8C68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C75F6">
              <w:rPr>
                <w:rFonts w:ascii="Arial Narrow" w:hAnsi="Arial Narrow"/>
                <w:sz w:val="18"/>
                <w:szCs w:val="18"/>
              </w:rPr>
              <w:t>Execução</w:t>
            </w:r>
          </w:p>
        </w:tc>
        <w:tc>
          <w:tcPr>
            <w:tcW w:w="1123" w:type="dxa"/>
          </w:tcPr>
          <w:p w14:paraId="10CA2D6D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F6">
              <w:rPr>
                <w:rFonts w:ascii="Arial Narrow" w:hAnsi="Arial Narrow"/>
                <w:sz w:val="18"/>
                <w:szCs w:val="18"/>
              </w:rPr>
              <w:t>Xxx</w:t>
            </w:r>
            <w:proofErr w:type="spellEnd"/>
            <w:r w:rsidRPr="002C75F6">
              <w:rPr>
                <w:rFonts w:ascii="Arial Narrow" w:hAnsi="Arial Narrow"/>
                <w:sz w:val="18"/>
                <w:szCs w:val="18"/>
              </w:rPr>
              <w:t xml:space="preserve"> m2</w:t>
            </w:r>
          </w:p>
        </w:tc>
        <w:tc>
          <w:tcPr>
            <w:tcW w:w="2315" w:type="dxa"/>
          </w:tcPr>
          <w:p w14:paraId="373D788E" w14:textId="77777777" w:rsidR="00F43E61" w:rsidRPr="002C75F6" w:rsidRDefault="00F43E61" w:rsidP="003832DE">
            <w:pPr>
              <w:pStyle w:val="PargrafodaList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C1FABFE" w14:textId="77777777" w:rsidR="00F43E61" w:rsidRPr="002C75F6" w:rsidRDefault="00F43E61" w:rsidP="00F43E61">
      <w:pPr>
        <w:pStyle w:val="PargrafodaLista"/>
        <w:autoSpaceDE w:val="0"/>
        <w:autoSpaceDN w:val="0"/>
        <w:adjustRightInd w:val="0"/>
        <w:spacing w:line="276" w:lineRule="auto"/>
        <w:jc w:val="right"/>
        <w:rPr>
          <w:rFonts w:ascii="Arial Narrow" w:hAnsi="Arial Narrow"/>
          <w:sz w:val="23"/>
          <w:szCs w:val="23"/>
        </w:rPr>
      </w:pPr>
      <w:r w:rsidRPr="002C75F6">
        <w:rPr>
          <w:rFonts w:ascii="Arial Narrow" w:hAnsi="Arial Narrow"/>
          <w:sz w:val="23"/>
          <w:szCs w:val="23"/>
        </w:rPr>
        <w:t>Modelo de tabela</w:t>
      </w:r>
    </w:p>
    <w:p w14:paraId="7DF9EAEE" w14:textId="77777777" w:rsidR="009567F3" w:rsidRPr="009567F3" w:rsidRDefault="009567F3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9567F3">
        <w:rPr>
          <w:rFonts w:ascii="Arial Narrow" w:hAnsi="Arial Narrow"/>
          <w:sz w:val="23"/>
          <w:szCs w:val="23"/>
        </w:rPr>
        <w:t>Demais documentos exigidos no Edital</w:t>
      </w:r>
    </w:p>
    <w:p w14:paraId="7AA347CD" w14:textId="77777777" w:rsidR="00BE03D2" w:rsidRDefault="00BE03D2" w:rsidP="00BE03D2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7338A81E" w14:textId="77777777" w:rsidR="007E330C" w:rsidRDefault="007E330C" w:rsidP="00BE03D2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5F96762A" w14:textId="77777777" w:rsidR="007E330C" w:rsidRPr="00BE03D2" w:rsidRDefault="007E330C" w:rsidP="00BE03D2">
      <w:pPr>
        <w:pStyle w:val="PargrafodaLista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14:paraId="6D46CDAB" w14:textId="27B50709" w:rsidR="00CF2306" w:rsidRPr="0036617C" w:rsidRDefault="00FA419D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9567F3">
        <w:rPr>
          <w:rFonts w:ascii="Arial Narrow" w:hAnsi="Arial Narrow"/>
          <w:sz w:val="23"/>
          <w:szCs w:val="23"/>
          <w:highlight w:val="lightGray"/>
        </w:rPr>
        <w:lastRenderedPageBreak/>
        <w:t>DA PROPOSTA</w:t>
      </w:r>
      <w:r w:rsidR="009567F3" w:rsidRPr="009567F3">
        <w:rPr>
          <w:rFonts w:ascii="Arial Narrow" w:hAnsi="Arial Narrow"/>
          <w:sz w:val="23"/>
          <w:szCs w:val="23"/>
          <w:highlight w:val="lightGray"/>
        </w:rPr>
        <w:t xml:space="preserve"> DE PREÇO</w:t>
      </w:r>
    </w:p>
    <w:p w14:paraId="19A43F51" w14:textId="77777777" w:rsidR="005F5B7A" w:rsidRPr="009567F3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5D60332F" w14:textId="75A4C486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A Proposta </w:t>
      </w:r>
      <w:r w:rsidR="0078105B" w:rsidRPr="0040602C">
        <w:rPr>
          <w:rFonts w:ascii="Arial Narrow" w:hAnsi="Arial Narrow"/>
          <w:sz w:val="23"/>
          <w:szCs w:val="23"/>
        </w:rPr>
        <w:t>de Preço</w:t>
      </w:r>
      <w:r w:rsidRPr="0040602C">
        <w:rPr>
          <w:rFonts w:ascii="Arial Narrow" w:hAnsi="Arial Narrow"/>
          <w:sz w:val="23"/>
          <w:szCs w:val="23"/>
        </w:rPr>
        <w:t xml:space="preserve"> deverá preencher obrigatoriamente os seguintes requisitos:</w:t>
      </w:r>
    </w:p>
    <w:p w14:paraId="48626253" w14:textId="77777777" w:rsidR="005F4FA8" w:rsidRPr="0040602C" w:rsidRDefault="005F4FA8" w:rsidP="007E330C">
      <w:pPr>
        <w:numPr>
          <w:ilvl w:val="2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Ser redigida em língua portuguesa, impressa em papel timbrado da licitante, com todas as páginas do corpo principal e de seus anexos devidamente numeradas e rubricadas com assinatura na última folha, sem emendas, rasuras, acréscimos ou entrelinhas, em linguagem clara, objetiva e que não dificulte a exata compreensão de seu enunciado, constando como data o dia fixado para entrega dos envelopes à Comissão Especial de Licitação.  </w:t>
      </w:r>
    </w:p>
    <w:p w14:paraId="4CD69628" w14:textId="77777777" w:rsidR="005F4FA8" w:rsidRPr="0040602C" w:rsidRDefault="005F4FA8" w:rsidP="007E330C">
      <w:pPr>
        <w:numPr>
          <w:ilvl w:val="2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Conter declaração expressa de que no preço estão incluídos todos os custos diretos e indiretos, demais despesas de qualquer natureza que se fizerem indispensáveis à perfeita execução do objeto da licitação.</w:t>
      </w:r>
    </w:p>
    <w:p w14:paraId="38A3AFD5" w14:textId="3701619B" w:rsidR="00394651" w:rsidRPr="0040602C" w:rsidRDefault="00394651" w:rsidP="007E330C">
      <w:pPr>
        <w:numPr>
          <w:ilvl w:val="2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Preços unitários e valor global da proposta, em algarismo, expresso em moeda corrente nacional (real), de acordo com os preços praticados no mercado, considerando o modelo de Planilha Orçamentária</w:t>
      </w:r>
      <w:r w:rsidR="00E30601" w:rsidRPr="0040602C">
        <w:rPr>
          <w:rFonts w:ascii="Arial Narrow" w:hAnsi="Arial Narrow"/>
          <w:sz w:val="23"/>
          <w:szCs w:val="23"/>
        </w:rPr>
        <w:t xml:space="preserve"> abaixo apresentada.</w:t>
      </w:r>
    </w:p>
    <w:p w14:paraId="68C47191" w14:textId="5FF8EA1A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Em caso de divergência entre o preço proposto em algarismo e por extenso, prevalecerá s</w:t>
      </w:r>
      <w:r w:rsidR="0078105B" w:rsidRPr="0040602C">
        <w:rPr>
          <w:rFonts w:ascii="Arial Narrow" w:hAnsi="Arial Narrow"/>
          <w:sz w:val="23"/>
          <w:szCs w:val="23"/>
        </w:rPr>
        <w:t>empre o menor preço grafado na P</w:t>
      </w:r>
      <w:r w:rsidRPr="0040602C">
        <w:rPr>
          <w:rFonts w:ascii="Arial Narrow" w:hAnsi="Arial Narrow"/>
          <w:sz w:val="23"/>
          <w:szCs w:val="23"/>
        </w:rPr>
        <w:t xml:space="preserve">roposta </w:t>
      </w:r>
      <w:r w:rsidR="0078105B" w:rsidRPr="0040602C">
        <w:rPr>
          <w:rFonts w:ascii="Arial Narrow" w:hAnsi="Arial Narrow"/>
          <w:sz w:val="23"/>
          <w:szCs w:val="23"/>
        </w:rPr>
        <w:t>de Preço</w:t>
      </w:r>
      <w:r w:rsidRPr="0040602C">
        <w:rPr>
          <w:rFonts w:ascii="Arial Narrow" w:hAnsi="Arial Narrow"/>
          <w:sz w:val="23"/>
          <w:szCs w:val="23"/>
        </w:rPr>
        <w:t>.</w:t>
      </w:r>
    </w:p>
    <w:p w14:paraId="35852642" w14:textId="6B39D86F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O prazo de validade da Proposta </w:t>
      </w:r>
      <w:r w:rsidR="0078105B" w:rsidRPr="0040602C">
        <w:rPr>
          <w:rFonts w:ascii="Arial Narrow" w:hAnsi="Arial Narrow"/>
          <w:sz w:val="23"/>
          <w:szCs w:val="23"/>
        </w:rPr>
        <w:t>de Preço</w:t>
      </w:r>
      <w:r w:rsidRPr="0040602C">
        <w:rPr>
          <w:rFonts w:ascii="Arial Narrow" w:hAnsi="Arial Narrow"/>
          <w:sz w:val="23"/>
          <w:szCs w:val="23"/>
        </w:rPr>
        <w:t xml:space="preserve"> será de 90 (noventa) dias úteis a partir da data da entrega da proposta. Decorrido este prazo, não ocorrendo convocação para a contratação, ficam as licitantes liberadas dos compromissos assumidos.</w:t>
      </w:r>
    </w:p>
    <w:p w14:paraId="7E01AF02" w14:textId="4399B88D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As propostas deverão obedecer rigorosamente aos termos deste </w:t>
      </w:r>
      <w:r w:rsidR="0078105B" w:rsidRPr="0040602C">
        <w:rPr>
          <w:rFonts w:ascii="Arial Narrow" w:hAnsi="Arial Narrow"/>
          <w:sz w:val="23"/>
          <w:szCs w:val="23"/>
        </w:rPr>
        <w:t>Termo de Referência</w:t>
      </w:r>
      <w:r w:rsidRPr="0040602C">
        <w:rPr>
          <w:rFonts w:ascii="Arial Narrow" w:hAnsi="Arial Narrow"/>
          <w:sz w:val="23"/>
          <w:szCs w:val="23"/>
        </w:rPr>
        <w:t xml:space="preserve"> e seus Anexos, não sendo consideradas aquelas que apresentarem serviços que não correspondam às características específicas solicitadas, ou que estabeleçam vínculo com a proposta de outra licitante.</w:t>
      </w:r>
    </w:p>
    <w:p w14:paraId="288D2B4B" w14:textId="1558E80D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Deverá constar na </w:t>
      </w:r>
      <w:r w:rsidR="0078105B" w:rsidRPr="0040602C">
        <w:rPr>
          <w:rFonts w:ascii="Arial Narrow" w:hAnsi="Arial Narrow"/>
          <w:sz w:val="23"/>
          <w:szCs w:val="23"/>
        </w:rPr>
        <w:t>P</w:t>
      </w:r>
      <w:r w:rsidRPr="0040602C">
        <w:rPr>
          <w:rFonts w:ascii="Arial Narrow" w:hAnsi="Arial Narrow"/>
          <w:sz w:val="23"/>
          <w:szCs w:val="23"/>
        </w:rPr>
        <w:t xml:space="preserve">roposta </w:t>
      </w:r>
      <w:r w:rsidR="0078105B" w:rsidRPr="0040602C">
        <w:rPr>
          <w:rFonts w:ascii="Arial Narrow" w:hAnsi="Arial Narrow"/>
          <w:sz w:val="23"/>
          <w:szCs w:val="23"/>
        </w:rPr>
        <w:t>de Preço</w:t>
      </w:r>
      <w:r w:rsidRPr="0040602C">
        <w:rPr>
          <w:rFonts w:ascii="Arial Narrow" w:hAnsi="Arial Narrow"/>
          <w:sz w:val="23"/>
          <w:szCs w:val="23"/>
        </w:rPr>
        <w:t xml:space="preserve"> o nome completo da Empresa, seu endereço, o nome do Banco, da Agência, Conta Corrente, o número do CNPJ e a assinatura do seu signatário.</w:t>
      </w:r>
    </w:p>
    <w:p w14:paraId="28AB345E" w14:textId="77F1670E" w:rsidR="005F4FA8" w:rsidRPr="0040602C" w:rsidRDefault="005F4FA8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O pagamento </w:t>
      </w:r>
      <w:r w:rsidR="0078105B" w:rsidRPr="0040602C">
        <w:rPr>
          <w:rFonts w:ascii="Arial Narrow" w:hAnsi="Arial Narrow"/>
          <w:sz w:val="23"/>
          <w:szCs w:val="23"/>
        </w:rPr>
        <w:t xml:space="preserve">dos projetos </w:t>
      </w:r>
      <w:r w:rsidRPr="0040602C">
        <w:rPr>
          <w:rFonts w:ascii="Arial Narrow" w:hAnsi="Arial Narrow"/>
          <w:sz w:val="23"/>
          <w:szCs w:val="23"/>
        </w:rPr>
        <w:t>será realizado após a</w:t>
      </w:r>
      <w:r w:rsidR="0078105B" w:rsidRPr="0040602C">
        <w:rPr>
          <w:rFonts w:ascii="Arial Narrow" w:hAnsi="Arial Narrow"/>
          <w:sz w:val="23"/>
          <w:szCs w:val="23"/>
        </w:rPr>
        <w:t xml:space="preserve"> sua </w:t>
      </w:r>
      <w:r w:rsidRPr="0040602C">
        <w:rPr>
          <w:rFonts w:ascii="Arial Narrow" w:hAnsi="Arial Narrow"/>
          <w:sz w:val="23"/>
          <w:szCs w:val="23"/>
        </w:rPr>
        <w:t>entrega e aprovação dos mesmos pela área técnica da UFBA, de acordo com os preços unitários propostos pela licitante vencedora</w:t>
      </w:r>
      <w:r w:rsidR="0078105B" w:rsidRPr="0040602C">
        <w:rPr>
          <w:rFonts w:ascii="Arial Narrow" w:hAnsi="Arial Narrow"/>
          <w:sz w:val="23"/>
          <w:szCs w:val="23"/>
        </w:rPr>
        <w:t xml:space="preserve"> e dos percentuais estabelecidos no cronograma desse Termo de Referência</w:t>
      </w:r>
      <w:r w:rsidRPr="0040602C">
        <w:rPr>
          <w:rFonts w:ascii="Arial Narrow" w:hAnsi="Arial Narrow"/>
          <w:sz w:val="23"/>
          <w:szCs w:val="23"/>
        </w:rPr>
        <w:t>.</w:t>
      </w:r>
    </w:p>
    <w:p w14:paraId="2BD007DE" w14:textId="1C511E41" w:rsidR="00E007A6" w:rsidRPr="0040602C" w:rsidRDefault="00E007A6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Serão considerados inexequíveis as propostas com valores globais inferiores a 70% do menor dos seguintes valores:</w:t>
      </w:r>
    </w:p>
    <w:p w14:paraId="24D50C99" w14:textId="29D91874" w:rsidR="00E007A6" w:rsidRPr="0040602C" w:rsidRDefault="00E007A6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Média aritmética dos valores das propostas superiores a cinquenta por cento do valor do orçamento previamente estimado pela contratante;</w:t>
      </w:r>
    </w:p>
    <w:p w14:paraId="3BB71212" w14:textId="6DF429D8" w:rsidR="00FA1BC0" w:rsidRDefault="00FA1BC0" w:rsidP="00FA1BC0">
      <w:pPr>
        <w:pStyle w:val="PargrafodaLista"/>
        <w:autoSpaceDE w:val="0"/>
        <w:autoSpaceDN w:val="0"/>
        <w:adjustRightInd w:val="0"/>
        <w:spacing w:line="276" w:lineRule="auto"/>
        <w:ind w:hanging="578"/>
        <w:jc w:val="both"/>
        <w:rPr>
          <w:rFonts w:ascii="Arial Narrow" w:hAnsi="Arial Narrow"/>
          <w:sz w:val="23"/>
          <w:szCs w:val="23"/>
        </w:rPr>
      </w:pPr>
    </w:p>
    <w:p w14:paraId="3D08EB87" w14:textId="6150E779" w:rsidR="00E92C8F" w:rsidRDefault="00AA6FE1" w:rsidP="00FA1BC0">
      <w:pPr>
        <w:pStyle w:val="PargrafodaLista"/>
        <w:autoSpaceDE w:val="0"/>
        <w:autoSpaceDN w:val="0"/>
        <w:adjustRightInd w:val="0"/>
        <w:spacing w:line="276" w:lineRule="auto"/>
        <w:ind w:hanging="578"/>
        <w:jc w:val="both"/>
        <w:rPr>
          <w:rFonts w:ascii="Arial Narrow" w:hAnsi="Arial Narrow"/>
          <w:sz w:val="23"/>
          <w:szCs w:val="23"/>
        </w:rPr>
      </w:pPr>
      <w:r w:rsidRPr="00AA6FE1">
        <w:rPr>
          <w:noProof/>
        </w:rPr>
        <w:lastRenderedPageBreak/>
        <w:drawing>
          <wp:inline distT="0" distB="0" distL="0" distR="0" wp14:anchorId="4D8D5C1B" wp14:editId="5D1E496B">
            <wp:extent cx="5581015" cy="6488979"/>
            <wp:effectExtent l="0" t="0" r="635" b="762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648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37365" w14:textId="77777777" w:rsidR="00AA6FE1" w:rsidRDefault="00AA6FE1" w:rsidP="00FA1BC0">
      <w:pPr>
        <w:pStyle w:val="PargrafodaLista"/>
        <w:autoSpaceDE w:val="0"/>
        <w:autoSpaceDN w:val="0"/>
        <w:adjustRightInd w:val="0"/>
        <w:spacing w:line="276" w:lineRule="auto"/>
        <w:ind w:hanging="578"/>
        <w:jc w:val="both"/>
        <w:rPr>
          <w:rFonts w:ascii="Arial Narrow" w:hAnsi="Arial Narrow"/>
          <w:sz w:val="23"/>
          <w:szCs w:val="23"/>
        </w:rPr>
      </w:pPr>
    </w:p>
    <w:p w14:paraId="7CFE62C5" w14:textId="77777777" w:rsidR="003C0698" w:rsidRPr="0036617C" w:rsidRDefault="00237455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BE03D2">
        <w:rPr>
          <w:rFonts w:ascii="Arial Narrow" w:hAnsi="Arial Narrow"/>
          <w:sz w:val="23"/>
          <w:szCs w:val="23"/>
          <w:highlight w:val="lightGray"/>
        </w:rPr>
        <w:t>DO PAGAMENTO</w:t>
      </w:r>
    </w:p>
    <w:p w14:paraId="0BA4DFBC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0CCF9649" w14:textId="7A4FEBBF" w:rsidR="00943709" w:rsidRPr="0040602C" w:rsidRDefault="00A210A3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Os projetos serão recebidos </w:t>
      </w:r>
      <w:r w:rsidR="00136172" w:rsidRPr="0040602C">
        <w:rPr>
          <w:rFonts w:ascii="Arial Narrow" w:hAnsi="Arial Narrow"/>
          <w:sz w:val="23"/>
          <w:szCs w:val="23"/>
        </w:rPr>
        <w:t>definitivamente após aprovação pelos técnicos da CPPO/SUMAI e</w:t>
      </w:r>
      <w:r w:rsidRPr="0040602C">
        <w:rPr>
          <w:rFonts w:ascii="Arial Narrow" w:hAnsi="Arial Narrow"/>
          <w:sz w:val="23"/>
          <w:szCs w:val="23"/>
        </w:rPr>
        <w:t xml:space="preserve"> serão encaminhados para medição</w:t>
      </w:r>
      <w:r w:rsidR="006E7143" w:rsidRPr="0040602C">
        <w:rPr>
          <w:rFonts w:ascii="Arial Narrow" w:hAnsi="Arial Narrow"/>
          <w:sz w:val="23"/>
          <w:szCs w:val="23"/>
        </w:rPr>
        <w:t xml:space="preserve">, de acordo com a fase de que trata o cronograma apresentado nesse Termo de </w:t>
      </w:r>
      <w:r w:rsidR="00E05E8B" w:rsidRPr="0040602C">
        <w:rPr>
          <w:rFonts w:ascii="Arial Narrow" w:hAnsi="Arial Narrow"/>
          <w:sz w:val="23"/>
          <w:szCs w:val="23"/>
        </w:rPr>
        <w:t>Referência</w:t>
      </w:r>
      <w:r w:rsidRPr="0040602C">
        <w:rPr>
          <w:rFonts w:ascii="Arial Narrow" w:hAnsi="Arial Narrow"/>
          <w:sz w:val="23"/>
          <w:szCs w:val="23"/>
        </w:rPr>
        <w:t xml:space="preserve">. </w:t>
      </w:r>
    </w:p>
    <w:p w14:paraId="3C222E3B" w14:textId="37BDA184" w:rsidR="00A210A3" w:rsidRPr="0040602C" w:rsidRDefault="00A210A3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Caso exista algum impedimento na entrega total de alguma das fases de desenvolvimento, a SUMAI avaliará o material, de forma a decidir se os elementos faltantes não prejudi</w:t>
      </w:r>
      <w:r w:rsidR="002A296C" w:rsidRPr="0040602C">
        <w:rPr>
          <w:rFonts w:ascii="Arial Narrow" w:hAnsi="Arial Narrow"/>
          <w:sz w:val="23"/>
          <w:szCs w:val="23"/>
        </w:rPr>
        <w:t xml:space="preserve">cam o </w:t>
      </w:r>
      <w:r w:rsidR="002A296C" w:rsidRPr="0040602C">
        <w:rPr>
          <w:rFonts w:ascii="Arial Narrow" w:hAnsi="Arial Narrow"/>
          <w:sz w:val="23"/>
          <w:szCs w:val="23"/>
        </w:rPr>
        <w:lastRenderedPageBreak/>
        <w:t>processo licitatório e encaminhará para o pagamento das peças finalizadas.</w:t>
      </w:r>
      <w:r w:rsidRPr="0040602C">
        <w:rPr>
          <w:rFonts w:ascii="Arial Narrow" w:hAnsi="Arial Narrow"/>
          <w:sz w:val="23"/>
          <w:szCs w:val="23"/>
        </w:rPr>
        <w:t xml:space="preserve"> </w:t>
      </w:r>
      <w:r w:rsidR="00136172" w:rsidRPr="0040602C">
        <w:rPr>
          <w:rFonts w:ascii="Arial Narrow" w:hAnsi="Arial Narrow"/>
          <w:sz w:val="23"/>
          <w:szCs w:val="23"/>
        </w:rPr>
        <w:t>Nesse sentido, o pagamento será realizado</w:t>
      </w:r>
      <w:r w:rsidR="007C77D2" w:rsidRPr="0040602C">
        <w:rPr>
          <w:rFonts w:ascii="Arial Narrow" w:hAnsi="Arial Narrow"/>
          <w:sz w:val="23"/>
          <w:szCs w:val="23"/>
        </w:rPr>
        <w:t xml:space="preserve"> de acordo com o valor de cada projeto finalizado.</w:t>
      </w:r>
      <w:r w:rsidR="00136172" w:rsidRPr="0040602C">
        <w:rPr>
          <w:rFonts w:ascii="Arial Narrow" w:hAnsi="Arial Narrow"/>
          <w:sz w:val="23"/>
          <w:szCs w:val="23"/>
        </w:rPr>
        <w:t xml:space="preserve"> </w:t>
      </w:r>
    </w:p>
    <w:p w14:paraId="4F27F115" w14:textId="77777777" w:rsidR="005F5B7A" w:rsidRPr="00BE03D2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sz w:val="23"/>
          <w:szCs w:val="23"/>
        </w:rPr>
      </w:pPr>
    </w:p>
    <w:p w14:paraId="71308E96" w14:textId="77777777" w:rsidR="003C0698" w:rsidRPr="0036617C" w:rsidRDefault="00943709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  <w:highlight w:val="lightGray"/>
        </w:rPr>
      </w:pPr>
      <w:r w:rsidRPr="00BE03D2">
        <w:rPr>
          <w:rFonts w:ascii="Arial Narrow" w:hAnsi="Arial Narrow"/>
          <w:sz w:val="23"/>
          <w:szCs w:val="23"/>
          <w:highlight w:val="lightGray"/>
        </w:rPr>
        <w:t xml:space="preserve">DAS </w:t>
      </w:r>
      <w:r w:rsidR="002141FD" w:rsidRPr="00BE03D2">
        <w:rPr>
          <w:rFonts w:ascii="Arial Narrow" w:hAnsi="Arial Narrow"/>
          <w:sz w:val="23"/>
          <w:szCs w:val="23"/>
          <w:highlight w:val="lightGray"/>
        </w:rPr>
        <w:t>PENALIDADES</w:t>
      </w:r>
    </w:p>
    <w:p w14:paraId="4A589EE6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4A075EC4" w14:textId="5A506698" w:rsidR="00943709" w:rsidRPr="0040602C" w:rsidRDefault="007C77D2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 xml:space="preserve">Será passível de notificações </w:t>
      </w:r>
      <w:r w:rsidR="002141FD" w:rsidRPr="0040602C">
        <w:rPr>
          <w:rFonts w:ascii="Arial Narrow" w:hAnsi="Arial Narrow"/>
          <w:sz w:val="23"/>
          <w:szCs w:val="23"/>
        </w:rPr>
        <w:t>as seguintes situações:</w:t>
      </w:r>
      <w:r w:rsidR="00943709" w:rsidRPr="0040602C">
        <w:rPr>
          <w:rFonts w:ascii="Arial Narrow" w:hAnsi="Arial Narrow"/>
          <w:sz w:val="23"/>
          <w:szCs w:val="23"/>
        </w:rPr>
        <w:t xml:space="preserve"> </w:t>
      </w:r>
    </w:p>
    <w:p w14:paraId="070735B5" w14:textId="4A4812D5" w:rsidR="002141FD" w:rsidRPr="0040602C" w:rsidRDefault="002141FD" w:rsidP="0040602C">
      <w:pPr>
        <w:numPr>
          <w:ilvl w:val="1"/>
          <w:numId w:val="1"/>
        </w:numPr>
        <w:suppressAutoHyphens w:val="0"/>
        <w:spacing w:line="276" w:lineRule="auto"/>
        <w:ind w:left="1124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Não cumprimento dos prazos estabelecidos no cronograma;</w:t>
      </w:r>
    </w:p>
    <w:p w14:paraId="09A2F38E" w14:textId="5A496074" w:rsidR="002141FD" w:rsidRPr="0040602C" w:rsidRDefault="002141FD" w:rsidP="0040602C">
      <w:pPr>
        <w:numPr>
          <w:ilvl w:val="1"/>
          <w:numId w:val="1"/>
        </w:numPr>
        <w:suppressAutoHyphens w:val="0"/>
        <w:spacing w:line="276" w:lineRule="auto"/>
        <w:ind w:left="1124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Não atendimento as correções identificadas na avaliação dos projetos, realizadas pela SUMAI/UFBA;</w:t>
      </w:r>
    </w:p>
    <w:p w14:paraId="446C6450" w14:textId="40A37842" w:rsidR="002141FD" w:rsidRPr="0040602C" w:rsidRDefault="002141FD" w:rsidP="0040602C">
      <w:pPr>
        <w:numPr>
          <w:ilvl w:val="1"/>
          <w:numId w:val="1"/>
        </w:numPr>
        <w:suppressAutoHyphens w:val="0"/>
        <w:spacing w:line="276" w:lineRule="auto"/>
        <w:ind w:left="1124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Não atendimento das solicitações da SUMAI/UFBA;</w:t>
      </w:r>
    </w:p>
    <w:p w14:paraId="690AE2E5" w14:textId="53C19EDB" w:rsidR="002141FD" w:rsidRPr="0040602C" w:rsidRDefault="002141FD" w:rsidP="0040602C">
      <w:pPr>
        <w:numPr>
          <w:ilvl w:val="1"/>
          <w:numId w:val="1"/>
        </w:numPr>
        <w:suppressAutoHyphens w:val="0"/>
        <w:spacing w:line="276" w:lineRule="auto"/>
        <w:ind w:left="1124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Será passível de aplicação de multa:</w:t>
      </w:r>
    </w:p>
    <w:p w14:paraId="45F80E1A" w14:textId="597CB700" w:rsidR="002141FD" w:rsidRPr="0040602C" w:rsidRDefault="002141FD" w:rsidP="0040602C">
      <w:pPr>
        <w:numPr>
          <w:ilvl w:val="1"/>
          <w:numId w:val="1"/>
        </w:numPr>
        <w:suppressAutoHyphens w:val="0"/>
        <w:spacing w:line="276" w:lineRule="auto"/>
        <w:ind w:left="1124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A não regularização da situação identificada em notificações e advertências</w:t>
      </w:r>
      <w:r w:rsidR="007C77D2" w:rsidRPr="0040602C">
        <w:rPr>
          <w:rFonts w:ascii="Arial Narrow" w:hAnsi="Arial Narrow"/>
          <w:sz w:val="23"/>
          <w:szCs w:val="23"/>
        </w:rPr>
        <w:t xml:space="preserve"> emitidas pela UFBA</w:t>
      </w:r>
      <w:r w:rsidRPr="0040602C">
        <w:rPr>
          <w:rFonts w:ascii="Arial Narrow" w:hAnsi="Arial Narrow"/>
          <w:sz w:val="23"/>
          <w:szCs w:val="23"/>
        </w:rPr>
        <w:t>;</w:t>
      </w:r>
    </w:p>
    <w:p w14:paraId="44D4C974" w14:textId="77777777" w:rsidR="005F5B7A" w:rsidRPr="00BE03D2" w:rsidRDefault="005F5B7A" w:rsidP="0040602C">
      <w:pPr>
        <w:pStyle w:val="PargrafodaLista"/>
        <w:autoSpaceDE w:val="0"/>
        <w:autoSpaceDN w:val="0"/>
        <w:adjustRightInd w:val="0"/>
        <w:spacing w:line="276" w:lineRule="auto"/>
        <w:ind w:left="1836"/>
        <w:jc w:val="both"/>
        <w:rPr>
          <w:rFonts w:ascii="Arial Narrow" w:hAnsi="Arial Narrow"/>
          <w:sz w:val="23"/>
          <w:szCs w:val="23"/>
        </w:rPr>
      </w:pPr>
    </w:p>
    <w:p w14:paraId="38C7D409" w14:textId="77777777" w:rsidR="003C0698" w:rsidRDefault="008B0DAD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  <w:highlight w:val="lightGray"/>
        </w:rPr>
        <w:t>OBRIGAÇÕES DA CONTRATADA</w:t>
      </w:r>
    </w:p>
    <w:p w14:paraId="32413032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2F29EEC9" w14:textId="34FE25D0" w:rsidR="00943709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A Contratada deverá entregar, à UFBA, uma via dos Registros de Responsabilidade Técnica (RRT) e das Anotações de Responsabilidade Técnica (ART) relativas a cada etapa de projeto previsto em cronograma físico-financeiro e para cada um dos Projetos específicos, devidamente quitadas</w:t>
      </w:r>
      <w:r w:rsidR="00943709" w:rsidRPr="00BE03D2">
        <w:rPr>
          <w:rFonts w:ascii="Arial Narrow" w:hAnsi="Arial Narrow"/>
          <w:sz w:val="23"/>
          <w:szCs w:val="23"/>
        </w:rPr>
        <w:t>.</w:t>
      </w:r>
    </w:p>
    <w:p w14:paraId="7BDCF79F" w14:textId="6D0848E7" w:rsidR="00E979F1" w:rsidRDefault="00E979F1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A contratada deverá ter regular o credenciamento do profissional responsável técnico pelo projeto de arquitetura</w:t>
      </w:r>
      <w:r w:rsidR="0050337B">
        <w:rPr>
          <w:rFonts w:ascii="Arial Narrow" w:hAnsi="Arial Narrow"/>
          <w:sz w:val="23"/>
          <w:szCs w:val="23"/>
        </w:rPr>
        <w:t xml:space="preserve"> na Prefeitura da cidade onde o projeto será </w:t>
      </w:r>
      <w:proofErr w:type="spellStart"/>
      <w:r w:rsidR="0050337B">
        <w:rPr>
          <w:rFonts w:ascii="Arial Narrow" w:hAnsi="Arial Narrow"/>
          <w:sz w:val="23"/>
          <w:szCs w:val="23"/>
        </w:rPr>
        <w:t>construido</w:t>
      </w:r>
      <w:proofErr w:type="spellEnd"/>
      <w:r>
        <w:rPr>
          <w:rFonts w:ascii="Arial Narrow" w:hAnsi="Arial Narrow"/>
          <w:sz w:val="23"/>
          <w:szCs w:val="23"/>
        </w:rPr>
        <w:t xml:space="preserve">. </w:t>
      </w:r>
    </w:p>
    <w:p w14:paraId="45AD4A02" w14:textId="47875DE5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A Contratada deverá efetuar o pagamento de todos os impostos, taxas e demais obrigações fiscais incidentes ou que vierem a incidir sobre o objeto do Contrato, até o recebimento definitivo dos serviços, salvo as taxas de aprovação e avaliação de projeto perante órgãos reguladores.</w:t>
      </w:r>
    </w:p>
    <w:p w14:paraId="23FCF9BB" w14:textId="14FD74FB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A Contratada deverá encaminhar à UFBA cópia dos Projetos com os carimbos de aprovação e chancela dos órgãos competentes</w:t>
      </w:r>
      <w:r w:rsidR="009E2246">
        <w:rPr>
          <w:rFonts w:ascii="Arial Narrow" w:hAnsi="Arial Narrow"/>
          <w:sz w:val="23"/>
          <w:szCs w:val="23"/>
        </w:rPr>
        <w:t>, quando for o caso</w:t>
      </w:r>
      <w:r w:rsidRPr="00BE03D2">
        <w:rPr>
          <w:rFonts w:ascii="Arial Narrow" w:hAnsi="Arial Narrow"/>
          <w:sz w:val="23"/>
          <w:szCs w:val="23"/>
        </w:rPr>
        <w:t>.</w:t>
      </w:r>
    </w:p>
    <w:p w14:paraId="3B054DF4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 xml:space="preserve">Caso seja essencial a substituição do Responsável Técnico apresentado durante o certame no período de execução do contrato, a Contratada deverá apresentar carta de justificativa para a substituição junto a Certidões de Acervo Técnicos (CAT) e currículo do novo profissional, de modo que fique comprovada a manutenção da </w:t>
      </w:r>
      <w:proofErr w:type="spellStart"/>
      <w:r w:rsidRPr="00BE03D2">
        <w:rPr>
          <w:rFonts w:ascii="Arial Narrow" w:hAnsi="Arial Narrow"/>
          <w:sz w:val="23"/>
          <w:szCs w:val="23"/>
        </w:rPr>
        <w:t>NTi</w:t>
      </w:r>
      <w:proofErr w:type="spellEnd"/>
      <w:r w:rsidRPr="00BE03D2">
        <w:rPr>
          <w:rFonts w:ascii="Arial Narrow" w:hAnsi="Arial Narrow"/>
          <w:sz w:val="23"/>
          <w:szCs w:val="23"/>
        </w:rPr>
        <w:t xml:space="preserve"> (Nota Técnica da licitante i) verificada durante o certame. Dessa forma, deve ficar claro que serão mantidas as condições de pontuação do processo licitatório.</w:t>
      </w:r>
    </w:p>
    <w:p w14:paraId="558C6D5F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A Contratada deverá possuir ou providenciar os equipamentos, os materiais, os insumos, a mão-de-obra, os meios de transporte, e demais itens necessários ao desenvolvimento de todas as etapas do Projeto.</w:t>
      </w:r>
    </w:p>
    <w:p w14:paraId="074CA64A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Será de responsabilidade dos autores dos Projetos efetuar as modificações necessárias à sua aprovação pela UFBA, pelos órgãos de aprovação, fiscalização e controle, sem custo adicional para a UFBA.</w:t>
      </w:r>
    </w:p>
    <w:p w14:paraId="22941105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 xml:space="preserve">A contratada, para o desenvolvimento das atividades concernentes à execução do objeto, deverá manter um escritório na cidade sede administrativa da contratante, qual seja a cidade </w:t>
      </w:r>
      <w:r w:rsidRPr="00BE03D2">
        <w:rPr>
          <w:rFonts w:ascii="Arial Narrow" w:hAnsi="Arial Narrow"/>
          <w:sz w:val="23"/>
          <w:szCs w:val="23"/>
        </w:rPr>
        <w:lastRenderedPageBreak/>
        <w:t>de Salvador ou região metropolitana, estado da Bahia, de modo a permitir o contato e o atendimento das demandas da Instituição de forma continuada e mais célere. Tal previsão se dá pela necessidade constante de interação com a equipe técnica da Contratante, de modo a promover, em tempo hábil, todos os atos de entrega dos projetos, necessários aos futuros processos licitatórios das obras da UFBA.</w:t>
      </w:r>
    </w:p>
    <w:p w14:paraId="255D9FC5" w14:textId="0E0FBCE3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 xml:space="preserve">A Contratada deverá providenciar junto </w:t>
      </w:r>
      <w:r w:rsidR="002B3EBF">
        <w:rPr>
          <w:rFonts w:ascii="Arial Narrow" w:hAnsi="Arial Narrow"/>
          <w:sz w:val="23"/>
          <w:szCs w:val="23"/>
        </w:rPr>
        <w:t>ao</w:t>
      </w:r>
      <w:r w:rsidRPr="00BE03D2">
        <w:rPr>
          <w:rFonts w:ascii="Arial Narrow" w:hAnsi="Arial Narrow"/>
          <w:sz w:val="23"/>
          <w:szCs w:val="23"/>
        </w:rPr>
        <w:t xml:space="preserve"> CREA</w:t>
      </w:r>
      <w:r w:rsidR="002B3EBF">
        <w:rPr>
          <w:rFonts w:ascii="Arial Narrow" w:hAnsi="Arial Narrow"/>
          <w:sz w:val="23"/>
          <w:szCs w:val="23"/>
        </w:rPr>
        <w:t xml:space="preserve"> as</w:t>
      </w:r>
      <w:r w:rsidRPr="00BE03D2">
        <w:rPr>
          <w:rFonts w:ascii="Arial Narrow" w:hAnsi="Arial Narrow"/>
          <w:sz w:val="23"/>
          <w:szCs w:val="23"/>
        </w:rPr>
        <w:t xml:space="preserve"> Anotações de Responsabilidade Técnica (ART) referentes a todos os Projetos e atividades técnicas objeto deste Termo de Referência, inclusive da Planilha Orçamentária.</w:t>
      </w:r>
    </w:p>
    <w:p w14:paraId="13C70FD4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BE03D2">
        <w:rPr>
          <w:rFonts w:ascii="Arial Narrow" w:hAnsi="Arial Narrow"/>
          <w:sz w:val="23"/>
          <w:szCs w:val="23"/>
        </w:rPr>
        <w:t>Executar os serviços conforme Especificações e as constantes do Termo de Referência, seus anexos e a sua proposta, com os recursos necessários ao perfeito cumprimento das cláusulas contratuais;</w:t>
      </w:r>
    </w:p>
    <w:p w14:paraId="0CB450EB" w14:textId="77777777" w:rsidR="001D552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Permitir acesso dos funcionários da Contratante às dependências da Contratada para prestar inspeções periódicas nas instalações físicas para verificar o cumprimento das medidas de segurança adotada nos trabalhos e outras medidas necessárias à execução dos serviços e demais condições estabelecidas pela norma de segurança e saúde do trabalho, principalmente quanto aos equipamentos de segurança coletiva;</w:t>
      </w:r>
    </w:p>
    <w:p w14:paraId="40F6C3A5" w14:textId="7C90FBBE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Arcar com a responsabilidade civil por todos e quaisquer danos materiais e morais causados pela ação ou omissão de seus empregados, trabalhadores, prepostos ou representantes, dolosa ou culposamente, à União ou a terceiros;</w:t>
      </w:r>
    </w:p>
    <w:p w14:paraId="55BC7558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Ceder os direitos patrimoniais relativos ao projeto ou serviço técnico especializado, para que a Administração possa utilizá-lo de acordo com o previsto no Termo de Referência, nos termos do artigo 111 da Lei n° 8.666, de 1993;</w:t>
      </w:r>
    </w:p>
    <w:p w14:paraId="39EE9A18" w14:textId="1BDFB2D3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 xml:space="preserve">Quando o projeto </w:t>
      </w:r>
      <w:r w:rsidR="009E2246" w:rsidRPr="001D552D">
        <w:rPr>
          <w:rFonts w:ascii="Arial Narrow" w:hAnsi="Arial Narrow"/>
          <w:sz w:val="23"/>
          <w:szCs w:val="23"/>
        </w:rPr>
        <w:t>se referir</w:t>
      </w:r>
      <w:r w:rsidRPr="001D552D">
        <w:rPr>
          <w:rFonts w:ascii="Arial Narrow" w:hAnsi="Arial Narrow"/>
          <w:sz w:val="23"/>
          <w:szCs w:val="23"/>
        </w:rPr>
        <w:t xml:space="preserve"> a obra imaterial de caráter tecnológico, insuscetível de privilégio, a cessão dos direitos incluirá o fornecimento de todos os dados, documentos e elementos de informação pertinentes à tecnologia de concepção, desenvolvimento, fixação em suporte físico de qualquer natureza e aplicação da obra;</w:t>
      </w:r>
    </w:p>
    <w:p w14:paraId="119A5E7E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Utilizar empregados habilitados e com conhecimentos básicos dos serviços a serem executados, de conformidade com as normas e determinações em vigor;</w:t>
      </w:r>
    </w:p>
    <w:p w14:paraId="6A27BE18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Assegurar à Contratante, nos termos do artigo 19, inciso XVI, da Instrução Normativa SLTI/MPOG n° 2, de 30 de abril de 2008:</w:t>
      </w:r>
    </w:p>
    <w:p w14:paraId="11B49303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O direito de propriedade intelectual dos produtos desenvolvidos, inclusive sobre as eventuais adequações e atualizações que vierem a ser realizadas, logo após o recebimento de cada parcela, de forma permanente, permitindo à Contratante distribuir, alterar e utilizar os mesmos sem limitações ou prévia autorização;</w:t>
      </w:r>
    </w:p>
    <w:p w14:paraId="577889F8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Os direitos autorais das soluções apresentadas nos projetos elaborados, suas especificações técnicas, toda documentação produzida e congêneres e todos os demais produtos gerados na execução do contrato, são de propriedade da Contratante. Fica proibida a sua utilização pela Contratada, sem que exista autorização expressa da Contratante, sob pena de multa, sem prejuízo das sanções civis e penais cabíveis.</w:t>
      </w:r>
    </w:p>
    <w:p w14:paraId="4651CB8E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 xml:space="preserve">Vedar a utilização, na execução dos serviços, de empregados que seja familiar de agente </w:t>
      </w:r>
      <w:proofErr w:type="spellStart"/>
      <w:r w:rsidRPr="001D552D">
        <w:rPr>
          <w:rFonts w:ascii="Arial Narrow" w:hAnsi="Arial Narrow"/>
          <w:sz w:val="23"/>
          <w:szCs w:val="23"/>
        </w:rPr>
        <w:t>publico</w:t>
      </w:r>
      <w:proofErr w:type="spellEnd"/>
      <w:r w:rsidRPr="001D552D">
        <w:rPr>
          <w:rFonts w:ascii="Arial Narrow" w:hAnsi="Arial Narrow"/>
          <w:sz w:val="23"/>
          <w:szCs w:val="23"/>
        </w:rPr>
        <w:t xml:space="preserve"> ocupante de cargo em comissão ou função de confiança no órgão contratante nos </w:t>
      </w:r>
      <w:r w:rsidRPr="001D552D">
        <w:rPr>
          <w:rFonts w:ascii="Arial Narrow" w:hAnsi="Arial Narrow"/>
          <w:sz w:val="23"/>
          <w:szCs w:val="23"/>
        </w:rPr>
        <w:lastRenderedPageBreak/>
        <w:t>termos do artigo 7º do Decreto nº. 7.203 de 2010, que dispõe sobre a vedação no nepotismo no âmbito da administração pública federal;</w:t>
      </w:r>
    </w:p>
    <w:p w14:paraId="706FCF31" w14:textId="77777777" w:rsidR="00F7233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Apresentar à Contratante, quando for o caso, a relação nominal dos empregados que adentrarão o órgão para a execução do serviço, os quais devem estar devidamente identificados por meio de crachá</w:t>
      </w:r>
    </w:p>
    <w:p w14:paraId="16553DB4" w14:textId="53E76DE5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Responsabilizar-se por todas as obrigações trabalhistas, sociais, previdenciárias, tributárias e as demais previstas na legislação específica, cuja inadimplência não transfere responsabilidade à Administração;</w:t>
      </w:r>
    </w:p>
    <w:p w14:paraId="5F2CD75D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Instruir seus empregados quanto à necessidade de acatar as orientações da Administração, inclusive quanto ao cumprimento das Normas Internas, quando for o caso;</w:t>
      </w:r>
    </w:p>
    <w:p w14:paraId="564EF4BC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Relatar à Administração toda e qualquer irregularidade verificada no decorrer da prestação dos serviços;</w:t>
      </w:r>
    </w:p>
    <w:p w14:paraId="2E0FA3FE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Não permitir a utilização de qualquer trabalho de menor de dezesseis anos, exceto na condição de menor aprendiz para os maiores de quatorze anos; nem permitir a utilização do trabalho do menor de dezoito anos em trabalho noturno, perigoso ou insalubre;</w:t>
      </w:r>
    </w:p>
    <w:p w14:paraId="29131CFE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Manter durante toda a vigência do contrato, em compatibilidade com as obrigações assumidas, todas as condições de habilitação e qualificação exigidas na licitação;</w:t>
      </w:r>
    </w:p>
    <w:p w14:paraId="5D4C0E52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Não transferir a terceiros, por qualquer forma, nem mesmo parcialmente, as obrigações assumidas, nem subcontratar qualquer das prestações a que está obrigada, exceto nas condições autorizadas no item 8.5 (Subcontratação) desse documento ou na minuta de contrato;</w:t>
      </w:r>
    </w:p>
    <w:p w14:paraId="49CE35A8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Arcar com o ônus decorrente de eventual equívoco no dimensionamento dos quantitativos de sua proposta e projetos apresentados, inclusive quanto aos custos variáveis decorrentes de fatores futuros e incertos, devendo complementá-los, caso o previsto inicialmente em sua proposta não seja satisfatório para o atendimento ao objeto da licitação, exceto quando ocorrer algum dos eventos arrolados nos incisos do § 1º do art. 57 da Lei nº. 8.666, de 1993.</w:t>
      </w:r>
    </w:p>
    <w:p w14:paraId="06ED4E05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 xml:space="preserve">Participar de reuniões, sempre que solicitada pela SUMAI, com toda a equipe técnica da Contratada presente. </w:t>
      </w:r>
    </w:p>
    <w:p w14:paraId="09E2CBD4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sz w:val="23"/>
          <w:szCs w:val="23"/>
        </w:rPr>
      </w:pPr>
    </w:p>
    <w:p w14:paraId="2CAE46DF" w14:textId="77777777" w:rsidR="003C0698" w:rsidRDefault="008B0DAD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  <w:highlight w:val="lightGray"/>
        </w:rPr>
        <w:t>OBRIGAÇÕES DA CONTRATANTE</w:t>
      </w:r>
    </w:p>
    <w:p w14:paraId="5CB23970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733C82D5" w14:textId="737428A7" w:rsidR="00F7233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Proporcionar todas as condições para que a Contratada possa desempenhar seus serviços de acordo com as determinações do Contrato, do Edital e seus Anexos, especialmente do Termo de Referência;</w:t>
      </w:r>
      <w:r w:rsidR="00F7233D" w:rsidRPr="001D552D">
        <w:rPr>
          <w:rFonts w:ascii="Arial Narrow" w:hAnsi="Arial Narrow"/>
          <w:sz w:val="23"/>
          <w:szCs w:val="23"/>
        </w:rPr>
        <w:t xml:space="preserve"> </w:t>
      </w:r>
    </w:p>
    <w:p w14:paraId="3122B0C9" w14:textId="5A330B11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Exigir o cumprimento de todas as obrigações assumidas pela Contratada, de acordo com as cláusulas contratuais e os termos de sua proposta;</w:t>
      </w:r>
    </w:p>
    <w:p w14:paraId="1AE4C9B1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Exercer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561A4764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lastRenderedPageBreak/>
        <w:t>Notificar a Contratada por escrito da ocorrência de eventuais imperfeições no curso da execução dos serviços, fixando prazo para a sua correção;</w:t>
      </w:r>
    </w:p>
    <w:p w14:paraId="4931BB18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14:paraId="14560A62" w14:textId="77777777" w:rsidR="00F7233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 execução dos serviços será conduzida por um profissional especializado. A presença do responsável pela manutenção deverá ser contínua, devendo o mesmo estar em condições de prestar quaisquer esclarecimentos a respeito dos serviços;</w:t>
      </w:r>
    </w:p>
    <w:p w14:paraId="1308F4CF" w14:textId="2562CC1D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Efetuar os pagamentos a Contratada, mediante comprovação de execução dos serviços, dentro das condições, prazos e vencimentos estabelecidos.</w:t>
      </w:r>
    </w:p>
    <w:p w14:paraId="59A45F99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Proceder às advertências, multas e demais cominações legais pelo descumprimento parcial ou total dos termos deste Contrato.</w:t>
      </w:r>
    </w:p>
    <w:p w14:paraId="11F4457B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 UFBA não se responsabilizará por qualquer despesa que venha a ser efetuada sem que tenha sido previamente autorizada.</w:t>
      </w:r>
    </w:p>
    <w:p w14:paraId="631A2B71" w14:textId="77777777" w:rsidR="008B0DAD" w:rsidRDefault="008B0DAD" w:rsidP="0040602C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hAnsi="Arial Narrow"/>
          <w:sz w:val="23"/>
          <w:szCs w:val="23"/>
        </w:rPr>
        <w:t>A UFBA reserva-se o direito de exercer, quando lhe convier, a fiscalização sobre a entrega do objeto contratado e, ainda, aplicar multas ou rescindir o Contrato, caso a Contratada descumpra quaisquer das cláusulas estabelecidas no mesmo.</w:t>
      </w:r>
    </w:p>
    <w:p w14:paraId="3C526B15" w14:textId="77777777" w:rsidR="005F5B7A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sz w:val="23"/>
          <w:szCs w:val="23"/>
        </w:rPr>
      </w:pPr>
    </w:p>
    <w:p w14:paraId="2EC48BDD" w14:textId="77777777" w:rsidR="003C0698" w:rsidRPr="005F5B7A" w:rsidRDefault="008B0DAD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eastAsia="Arial Unicode MS" w:hAnsi="Arial Narrow"/>
          <w:sz w:val="23"/>
          <w:szCs w:val="23"/>
          <w:highlight w:val="lightGray"/>
        </w:rPr>
        <w:t>RESPONSÁVEL PELO PROJETO E UNIDADE FISCALIZADORA</w:t>
      </w:r>
    </w:p>
    <w:p w14:paraId="40E2E5F6" w14:textId="77777777" w:rsidR="005F5B7A" w:rsidRPr="001D552D" w:rsidRDefault="005F5B7A" w:rsidP="0036617C">
      <w:pPr>
        <w:suppressAutoHyphens w:val="0"/>
        <w:spacing w:line="276" w:lineRule="auto"/>
        <w:ind w:left="420"/>
        <w:jc w:val="both"/>
        <w:rPr>
          <w:rFonts w:ascii="Arial Narrow" w:hAnsi="Arial Narrow"/>
          <w:sz w:val="23"/>
          <w:szCs w:val="23"/>
        </w:rPr>
      </w:pPr>
    </w:p>
    <w:p w14:paraId="306E68B1" w14:textId="406E69A6" w:rsidR="001D552D" w:rsidRPr="0040602C" w:rsidRDefault="008B0DAD" w:rsidP="0040602C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40602C">
        <w:rPr>
          <w:rFonts w:ascii="Arial Narrow" w:hAnsi="Arial Narrow"/>
          <w:sz w:val="23"/>
          <w:szCs w:val="23"/>
        </w:rPr>
        <w:t>Coordenação de Planejamento, Projetos e Obras da Universidade Federal da Bahia (CPPO – SUMAI/PCU - UFBA).</w:t>
      </w:r>
    </w:p>
    <w:p w14:paraId="5B9CE655" w14:textId="77777777" w:rsidR="005F5B7A" w:rsidRPr="00E05E8B" w:rsidRDefault="005F5B7A" w:rsidP="005F5B7A">
      <w:pPr>
        <w:pStyle w:val="PargrafodaLista"/>
        <w:autoSpaceDE w:val="0"/>
        <w:autoSpaceDN w:val="0"/>
        <w:adjustRightInd w:val="0"/>
        <w:spacing w:line="276" w:lineRule="auto"/>
        <w:ind w:left="704"/>
        <w:jc w:val="both"/>
        <w:rPr>
          <w:rFonts w:ascii="Arial Narrow" w:hAnsi="Arial Narrow"/>
          <w:sz w:val="23"/>
          <w:szCs w:val="23"/>
        </w:rPr>
      </w:pPr>
    </w:p>
    <w:p w14:paraId="0A73C5B5" w14:textId="77777777" w:rsidR="003C0698" w:rsidRPr="001D552D" w:rsidRDefault="008B0DAD" w:rsidP="0036617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1D552D">
        <w:rPr>
          <w:rFonts w:ascii="Arial Narrow" w:eastAsia="Arial Unicode MS" w:hAnsi="Arial Narrow"/>
          <w:sz w:val="23"/>
          <w:szCs w:val="23"/>
          <w:highlight w:val="lightGray"/>
        </w:rPr>
        <w:t>RESPONSÁVEL PELO ELABORAÇÃO DESTE TERMO DE REFERÊNCIA</w:t>
      </w:r>
    </w:p>
    <w:p w14:paraId="40E14708" w14:textId="77777777" w:rsidR="00F7233D" w:rsidRDefault="00F7233D" w:rsidP="008B0DAD">
      <w:pPr>
        <w:rPr>
          <w:rFonts w:ascii="Arial Narrow" w:hAnsi="Arial Narrow"/>
          <w:b/>
          <w:sz w:val="23"/>
          <w:szCs w:val="23"/>
        </w:rPr>
      </w:pPr>
    </w:p>
    <w:p w14:paraId="2D3D2E29" w14:textId="77777777" w:rsidR="005F5B7A" w:rsidRDefault="005F5B7A" w:rsidP="008B0DAD">
      <w:pPr>
        <w:rPr>
          <w:rFonts w:ascii="Arial Narrow" w:hAnsi="Arial Narrow"/>
          <w:b/>
          <w:sz w:val="23"/>
          <w:szCs w:val="23"/>
        </w:rPr>
      </w:pPr>
    </w:p>
    <w:p w14:paraId="1F20A839" w14:textId="77777777" w:rsidR="005F5B7A" w:rsidRDefault="005F5B7A" w:rsidP="008B0DAD">
      <w:pPr>
        <w:rPr>
          <w:rFonts w:ascii="Arial Narrow" w:hAnsi="Arial Narrow"/>
          <w:b/>
          <w:sz w:val="23"/>
          <w:szCs w:val="23"/>
        </w:rPr>
      </w:pPr>
    </w:p>
    <w:p w14:paraId="42E25791" w14:textId="77777777" w:rsidR="005F5B7A" w:rsidRDefault="005F5B7A" w:rsidP="008B0DAD">
      <w:pPr>
        <w:rPr>
          <w:rFonts w:ascii="Arial Narrow" w:hAnsi="Arial Narrow"/>
          <w:b/>
          <w:sz w:val="23"/>
          <w:szCs w:val="23"/>
        </w:rPr>
      </w:pPr>
    </w:p>
    <w:p w14:paraId="00462CBF" w14:textId="77777777" w:rsidR="005F5B7A" w:rsidRDefault="005F5B7A" w:rsidP="008B0DAD">
      <w:pPr>
        <w:rPr>
          <w:rFonts w:ascii="Arial Narrow" w:hAnsi="Arial Narrow"/>
          <w:b/>
          <w:sz w:val="23"/>
          <w:szCs w:val="23"/>
        </w:rPr>
      </w:pPr>
    </w:p>
    <w:p w14:paraId="1D6EE10A" w14:textId="77777777" w:rsidR="00F7233D" w:rsidRPr="00FA419D" w:rsidRDefault="00F7233D" w:rsidP="008B0DAD">
      <w:pPr>
        <w:rPr>
          <w:rFonts w:ascii="Arial Narrow" w:hAnsi="Arial Narrow"/>
          <w:b/>
          <w:sz w:val="23"/>
          <w:szCs w:val="23"/>
        </w:rPr>
      </w:pPr>
    </w:p>
    <w:p w14:paraId="56E17352" w14:textId="77777777" w:rsidR="008B0DAD" w:rsidRPr="00A1653E" w:rsidRDefault="008B0DAD" w:rsidP="008B0DAD">
      <w:pPr>
        <w:rPr>
          <w:rFonts w:ascii="Arial Narrow" w:hAnsi="Arial Narrow"/>
          <w:b/>
          <w:sz w:val="23"/>
          <w:szCs w:val="23"/>
        </w:rPr>
      </w:pPr>
      <w:r w:rsidRPr="00A1653E">
        <w:rPr>
          <w:rFonts w:ascii="Arial Narrow" w:hAnsi="Arial Narrow"/>
          <w:b/>
          <w:sz w:val="23"/>
          <w:szCs w:val="23"/>
        </w:rPr>
        <w:t>Arq. Marcia Elizabeth Pinheiro</w:t>
      </w:r>
    </w:p>
    <w:p w14:paraId="221203E2" w14:textId="77777777" w:rsidR="008B0DAD" w:rsidRPr="00A1653E" w:rsidRDefault="008B0DAD" w:rsidP="008B0DAD">
      <w:pPr>
        <w:rPr>
          <w:rFonts w:ascii="Arial Narrow" w:hAnsi="Arial Narrow"/>
          <w:sz w:val="23"/>
          <w:szCs w:val="23"/>
        </w:rPr>
      </w:pPr>
      <w:r w:rsidRPr="00A1653E">
        <w:rPr>
          <w:rFonts w:ascii="Arial Narrow" w:hAnsi="Arial Narrow"/>
          <w:sz w:val="23"/>
          <w:szCs w:val="23"/>
        </w:rPr>
        <w:t>CAU – A 21359-4</w:t>
      </w:r>
    </w:p>
    <w:p w14:paraId="2E54426E" w14:textId="77777777" w:rsidR="008F7C87" w:rsidRPr="00FA419D" w:rsidRDefault="008F7C87" w:rsidP="009E0AE8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718550C5" w14:textId="77777777" w:rsidR="008F7C87" w:rsidRPr="00FA419D" w:rsidRDefault="008F7C87" w:rsidP="009E0AE8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22789B77" w14:textId="77777777" w:rsidR="008F7C87" w:rsidRPr="00FA419D" w:rsidRDefault="008F7C87" w:rsidP="009E0AE8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07F0EE7D" w14:textId="77777777" w:rsidR="008F7C87" w:rsidRPr="00FA419D" w:rsidRDefault="008F7C87" w:rsidP="009E0AE8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40F9E51C" w14:textId="77777777" w:rsidR="008F7C87" w:rsidRPr="00FA419D" w:rsidRDefault="008F7C87" w:rsidP="009E0AE8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1B3CE3D9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9FDBA67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F2F516A" w14:textId="77777777" w:rsidR="005F5B7A" w:rsidRDefault="005F5B7A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553018F" w14:textId="77777777" w:rsidR="005F5B7A" w:rsidRDefault="005F5B7A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EFCB983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6625253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CF77D4F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1EB41CF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EED84BC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C60FE53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53FCA7D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FCBC79E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33897E3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7CEB914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F43869F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8703C1E" w14:textId="77777777" w:rsidR="00E62FF8" w:rsidRDefault="00E62FF8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3989EBB" w14:textId="4C905741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ANEXO I</w:t>
      </w:r>
    </w:p>
    <w:p w14:paraId="03395D0E" w14:textId="665666BB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PEÇAS GRÁFICAS E DOCUMENTOS TÉCNICOS</w:t>
      </w:r>
    </w:p>
    <w:p w14:paraId="1BB01470" w14:textId="77777777" w:rsidR="00F7233D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597A0BB8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3A207426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0A14BBA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586F09E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36DC74EE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427EB244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1189B27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6A8F8DC9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203F581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392294A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14:paraId="4559E2A4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458864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324C77B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505AA86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56BC5CD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2900B4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B0CCF3F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6B31616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F62FDEA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3B3F57D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9DDA36F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6D3D028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6E591E2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01A4E9D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C46A9C3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DEB77AE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D5B1FE2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BE2FA7D" w14:textId="77777777" w:rsidR="001D552D" w:rsidRDefault="001D552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028DAEC" w14:textId="3A633918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ANEXO II</w:t>
      </w:r>
    </w:p>
    <w:p w14:paraId="4AB3938A" w14:textId="0B9231C1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ORÇAMENTO E CRONOGRAMA</w:t>
      </w:r>
    </w:p>
    <w:p w14:paraId="028B676C" w14:textId="77777777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90B5774" w14:textId="77777777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326BFFC" w14:textId="77777777" w:rsidR="00F7233D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F031867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4CC3209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8A85E9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E424A43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02799A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A3F3134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54F69F0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29FF20E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D15E312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BB4F72A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87AE6FE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DFC64D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6B60372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FAEF6BF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63CB80E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26DD38B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A5948E7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E4E6B62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17A618C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EFD14A0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E0CECA8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0DFBB26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21BA401" w14:textId="77777777" w:rsidR="00AC2474" w:rsidRP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09FCB91" w14:textId="0D5122D1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ANEXO III</w:t>
      </w:r>
    </w:p>
    <w:p w14:paraId="662FEA7A" w14:textId="7CB16BAE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ESCOPO DE PROJETOS</w:t>
      </w:r>
    </w:p>
    <w:p w14:paraId="3D7CF564" w14:textId="77777777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DDEE10E" w14:textId="77777777" w:rsidR="00F7233D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5778FC9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6D3DB14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8884591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EE1811A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C228979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400EEA7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2D054B5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D4E8E00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9AA8591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DD2F745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80AB946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E7296FB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D17123E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923C66B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C7FADF1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940E3CC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96FDC81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36B2113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FE09213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55090E9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ED40259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66B0A04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1650BFA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AB109CF" w14:textId="401CB34C" w:rsidR="002F2B13" w:rsidRPr="002F2B13" w:rsidRDefault="002F2B13" w:rsidP="002F2B1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2F2B13">
        <w:rPr>
          <w:rFonts w:ascii="Arial Narrow" w:hAnsi="Arial Narrow"/>
          <w:b/>
          <w:sz w:val="36"/>
          <w:szCs w:val="36"/>
        </w:rPr>
        <w:t>ANEXO I</w:t>
      </w:r>
      <w:r>
        <w:rPr>
          <w:rFonts w:ascii="Arial Narrow" w:hAnsi="Arial Narrow"/>
          <w:b/>
          <w:sz w:val="36"/>
          <w:szCs w:val="36"/>
        </w:rPr>
        <w:t>V</w:t>
      </w:r>
    </w:p>
    <w:p w14:paraId="44D21175" w14:textId="1F1FC7A9" w:rsidR="002F2B13" w:rsidRPr="002F2B13" w:rsidRDefault="002F2B13" w:rsidP="002F2B1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DIRETRIZES</w:t>
      </w:r>
      <w:r w:rsidRPr="002F2B13">
        <w:rPr>
          <w:rFonts w:ascii="Arial Narrow" w:hAnsi="Arial Narrow"/>
          <w:b/>
          <w:sz w:val="36"/>
          <w:szCs w:val="36"/>
        </w:rPr>
        <w:t xml:space="preserve"> DE PROJETOS</w:t>
      </w:r>
    </w:p>
    <w:p w14:paraId="3C893DAD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80FF71A" w14:textId="77777777" w:rsidR="00AC2474" w:rsidRDefault="00AC2474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13B576B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C95601C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99513E0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37283C09" w14:textId="6F593F26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DD89AA0" w14:textId="09B0D5DA" w:rsidR="004E2733" w:rsidRDefault="004E273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6008CAFC" w14:textId="77777777" w:rsidR="004E2733" w:rsidRDefault="004E273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1D93FFEF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51CE456C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714A12A7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41BA8961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2C3519B1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C2771C6" w14:textId="77777777" w:rsidR="002F2B13" w:rsidRDefault="002F2B13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</w:p>
    <w:p w14:paraId="0B119932" w14:textId="33B1D37A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ANEXO V</w:t>
      </w:r>
    </w:p>
    <w:p w14:paraId="489DAA3C" w14:textId="3E3CBFC8" w:rsidR="00F7233D" w:rsidRPr="00AC2474" w:rsidRDefault="00F7233D" w:rsidP="00F7233D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AC2474">
        <w:rPr>
          <w:rFonts w:ascii="Arial Narrow" w:hAnsi="Arial Narrow"/>
          <w:b/>
          <w:sz w:val="36"/>
          <w:szCs w:val="36"/>
        </w:rPr>
        <w:t>MODELOS</w:t>
      </w:r>
    </w:p>
    <w:p w14:paraId="0A4E6F3E" w14:textId="77777777" w:rsidR="00AC2474" w:rsidRDefault="00AC2474" w:rsidP="001110A9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14:paraId="05CB9267" w14:textId="77777777" w:rsidR="001110A9" w:rsidRPr="00FA419D" w:rsidRDefault="001110A9" w:rsidP="001110A9">
      <w:pPr>
        <w:ind w:left="360"/>
        <w:jc w:val="center"/>
        <w:rPr>
          <w:rFonts w:ascii="Arial Narrow" w:hAnsi="Arial Narrow"/>
          <w:sz w:val="23"/>
          <w:szCs w:val="23"/>
        </w:rPr>
      </w:pPr>
    </w:p>
    <w:p w14:paraId="535BA61E" w14:textId="0D30020E" w:rsidR="001110A9" w:rsidRPr="00FA419D" w:rsidRDefault="001110A9" w:rsidP="001110A9">
      <w:pPr>
        <w:ind w:left="360"/>
        <w:jc w:val="center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RELAÇÃO DOS PROFISSIONAIS DA EQUIPE TÉCNICA E DECLARAÇÃOD E ACEITAÇÃO DE RESPONSABILIDADE TÉCNICA</w:t>
      </w:r>
    </w:p>
    <w:p w14:paraId="6DBC3F8C" w14:textId="54DCFD6D" w:rsidR="001110A9" w:rsidRPr="00FA419D" w:rsidRDefault="001110A9" w:rsidP="001110A9">
      <w:pPr>
        <w:ind w:left="360"/>
        <w:jc w:val="center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(Apresentar em papel timbrado da Empresa)</w:t>
      </w:r>
    </w:p>
    <w:p w14:paraId="3CF314FE" w14:textId="77777777" w:rsidR="001110A9" w:rsidRPr="00FA419D" w:rsidRDefault="001110A9" w:rsidP="001110A9">
      <w:pPr>
        <w:ind w:left="360"/>
        <w:jc w:val="center"/>
        <w:rPr>
          <w:rFonts w:ascii="Arial Narrow" w:hAnsi="Arial Narrow"/>
          <w:sz w:val="23"/>
          <w:szCs w:val="23"/>
        </w:rPr>
      </w:pPr>
    </w:p>
    <w:p w14:paraId="44A665D7" w14:textId="46B99F29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 Universidade Federal da Bahia</w:t>
      </w:r>
    </w:p>
    <w:p w14:paraId="3E9DCC76" w14:textId="39B1CE21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Referência </w:t>
      </w:r>
      <w:r w:rsidR="007C77D2">
        <w:rPr>
          <w:rFonts w:ascii="Arial Narrow" w:hAnsi="Arial Narrow"/>
          <w:sz w:val="23"/>
          <w:szCs w:val="23"/>
        </w:rPr>
        <w:t>Tomada de Preço</w:t>
      </w:r>
      <w:r w:rsidRPr="007C77D2">
        <w:rPr>
          <w:rFonts w:ascii="Arial Narrow" w:hAnsi="Arial Narrow"/>
          <w:sz w:val="23"/>
          <w:szCs w:val="23"/>
        </w:rPr>
        <w:t xml:space="preserve"> </w:t>
      </w:r>
      <w:proofErr w:type="spellStart"/>
      <w:r w:rsidRPr="007C77D2">
        <w:rPr>
          <w:rFonts w:ascii="Arial Narrow" w:hAnsi="Arial Narrow"/>
          <w:sz w:val="23"/>
          <w:szCs w:val="23"/>
        </w:rPr>
        <w:t>xxxxx</w:t>
      </w:r>
      <w:proofErr w:type="spellEnd"/>
      <w:r w:rsidRPr="007C77D2">
        <w:rPr>
          <w:rFonts w:ascii="Arial Narrow" w:hAnsi="Arial Narrow"/>
          <w:sz w:val="23"/>
          <w:szCs w:val="23"/>
        </w:rPr>
        <w:t>/</w:t>
      </w:r>
      <w:proofErr w:type="spellStart"/>
      <w:r w:rsidRPr="007C77D2">
        <w:rPr>
          <w:rFonts w:ascii="Arial Narrow" w:hAnsi="Arial Narrow"/>
          <w:sz w:val="23"/>
          <w:szCs w:val="23"/>
        </w:rPr>
        <w:t>xxxx</w:t>
      </w:r>
      <w:proofErr w:type="spellEnd"/>
    </w:p>
    <w:p w14:paraId="68115519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7BFA83E2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54A27334" w14:textId="06EA2FFD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Prezados senhores</w:t>
      </w:r>
    </w:p>
    <w:p w14:paraId="00A2F6FE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402217B1" w14:textId="6DFF6275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Apresentamos na relação abaixo os profissionais que comporão a equipe técnica, com suas respectivas funções, da Empresa </w:t>
      </w:r>
      <w:proofErr w:type="spellStart"/>
      <w:r w:rsidRPr="00FA419D">
        <w:rPr>
          <w:rFonts w:ascii="Arial Narrow" w:hAnsi="Arial Narrow"/>
          <w:sz w:val="23"/>
          <w:szCs w:val="23"/>
        </w:rPr>
        <w:t>xxxxxxxxx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, para concorrer a licitação </w:t>
      </w:r>
      <w:proofErr w:type="spellStart"/>
      <w:r w:rsidRPr="00FA419D">
        <w:rPr>
          <w:rFonts w:ascii="Arial Narrow" w:hAnsi="Arial Narrow"/>
          <w:sz w:val="23"/>
          <w:szCs w:val="23"/>
        </w:rPr>
        <w:t>xxxxxxxxxxxxxx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, necessária para a fase de qualificação técnica. Dessa forma, declaramos que, em caso de ser a Empresa </w:t>
      </w:r>
      <w:proofErr w:type="spellStart"/>
      <w:r w:rsidRPr="00FA419D">
        <w:rPr>
          <w:rFonts w:ascii="Arial Narrow" w:hAnsi="Arial Narrow"/>
          <w:sz w:val="23"/>
          <w:szCs w:val="23"/>
        </w:rPr>
        <w:t>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 vencedora do certame, os profissionais relacionados assumem o compromisso de participar da elaboração dos projetos, objetos desta Concorrência.</w:t>
      </w:r>
    </w:p>
    <w:p w14:paraId="010B727C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2F33B1ED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613FBBD9" w14:textId="0EDD6C18" w:rsidR="001110A9" w:rsidRPr="00FA419D" w:rsidRDefault="00796736" w:rsidP="001110A9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Coordenador – Arquiteto ou Engenheiro (Coordenador Projeto)</w:t>
      </w:r>
    </w:p>
    <w:p w14:paraId="25678ADB" w14:textId="72A89F08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Responsável Técnico:</w:t>
      </w:r>
    </w:p>
    <w:p w14:paraId="1A560FCB" w14:textId="2AAC1142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CAU/CREA:</w:t>
      </w:r>
    </w:p>
    <w:p w14:paraId="2EB32C02" w14:textId="3780816C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Assinatura:</w:t>
      </w:r>
    </w:p>
    <w:p w14:paraId="3F1798EF" w14:textId="12A31BDD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0752E836" w14:textId="78F002CA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7DE9059D" w14:textId="5A4924A4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55B6B920" w14:textId="77777777" w:rsidR="002C372D" w:rsidRPr="00FA419D" w:rsidRDefault="002C372D" w:rsidP="002C372D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5DE8F690" w14:textId="77777777" w:rsidR="002C372D" w:rsidRPr="00FA419D" w:rsidRDefault="002C372D" w:rsidP="002C372D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4C94E1F1" w14:textId="2545B2CC" w:rsidR="00796736" w:rsidRPr="00FA419D" w:rsidRDefault="00796736" w:rsidP="00FB28D7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Arquiteto/Engenheiro Civil (Projeto Hidráulica)</w:t>
      </w:r>
    </w:p>
    <w:p w14:paraId="42650780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Responsável Técnico:</w:t>
      </w:r>
    </w:p>
    <w:p w14:paraId="38DD9031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CAU/CREA:</w:t>
      </w:r>
    </w:p>
    <w:p w14:paraId="26F187B6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Assinatura:</w:t>
      </w:r>
    </w:p>
    <w:p w14:paraId="1AF017C7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430F8936" w14:textId="07CCEBC9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48BD331F" w14:textId="525BF864" w:rsidR="00796736" w:rsidRPr="00FA419D" w:rsidRDefault="00796736" w:rsidP="001110A9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Engenheiro Eletricista (Projeto Elétrico baixa e média tensão</w:t>
      </w:r>
      <w:r w:rsidR="002B3EBF">
        <w:rPr>
          <w:rFonts w:ascii="Arial Narrow" w:hAnsi="Arial Narrow"/>
          <w:sz w:val="23"/>
          <w:szCs w:val="23"/>
        </w:rPr>
        <w:t>)</w:t>
      </w:r>
    </w:p>
    <w:p w14:paraId="1D2C56E1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Responsável Técnico:</w:t>
      </w:r>
    </w:p>
    <w:p w14:paraId="490DB786" w14:textId="4A4B4DB2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CREA:</w:t>
      </w:r>
    </w:p>
    <w:p w14:paraId="2E467BF4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Assinatura:</w:t>
      </w:r>
    </w:p>
    <w:p w14:paraId="610E052C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5B7E443A" w14:textId="71E95866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790E8C90" w14:textId="79218C28" w:rsidR="00796736" w:rsidRPr="00FA419D" w:rsidRDefault="00796736" w:rsidP="001110A9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Engenheiro mecânico (Projeto climatização/exaustão/GLP/gases especiais)</w:t>
      </w:r>
    </w:p>
    <w:p w14:paraId="359C5537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lastRenderedPageBreak/>
        <w:t>Responsável Técnico:</w:t>
      </w:r>
    </w:p>
    <w:p w14:paraId="497DF44A" w14:textId="74C17C4A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CREA:</w:t>
      </w:r>
    </w:p>
    <w:p w14:paraId="0011854A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Assinatura:</w:t>
      </w:r>
    </w:p>
    <w:p w14:paraId="3B332985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79B95BDB" w14:textId="34CCB1A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23D900C1" w14:textId="0605BE70" w:rsidR="00796736" w:rsidRPr="00FA419D" w:rsidRDefault="00796736" w:rsidP="001110A9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Engenheiro civil (Orçamento)</w:t>
      </w:r>
    </w:p>
    <w:p w14:paraId="72A0D137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Responsável Técnico:</w:t>
      </w:r>
    </w:p>
    <w:p w14:paraId="1E8724BE" w14:textId="79F8B3BA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CREA:</w:t>
      </w:r>
    </w:p>
    <w:p w14:paraId="419946F1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Assinatura:</w:t>
      </w:r>
    </w:p>
    <w:p w14:paraId="3043750D" w14:textId="77777777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Endereço:</w:t>
      </w:r>
    </w:p>
    <w:p w14:paraId="2C3342BE" w14:textId="26EE43F9" w:rsidR="00796736" w:rsidRPr="00FA419D" w:rsidRDefault="00796736" w:rsidP="00796736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Telefone:</w:t>
      </w:r>
    </w:p>
    <w:p w14:paraId="1979CAF0" w14:textId="77777777" w:rsidR="001110A9" w:rsidRPr="00FA419D" w:rsidRDefault="001110A9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56FA9789" w14:textId="25582E3B" w:rsidR="00712B84" w:rsidRPr="00FA419D" w:rsidRDefault="00796736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Os profissionais acima relacionados, declaram que conhecem os termos do Edital referente a </w:t>
      </w:r>
      <w:r w:rsidR="00644260">
        <w:rPr>
          <w:rFonts w:ascii="Arial Narrow" w:hAnsi="Arial Narrow"/>
          <w:sz w:val="23"/>
          <w:szCs w:val="23"/>
        </w:rPr>
        <w:t>Tomada de Preço</w:t>
      </w:r>
      <w:r w:rsidRPr="00FA419D">
        <w:rPr>
          <w:rFonts w:ascii="Arial Narrow" w:hAnsi="Arial Narrow"/>
          <w:sz w:val="23"/>
          <w:szCs w:val="23"/>
        </w:rPr>
        <w:t xml:space="preserve"> nº </w:t>
      </w:r>
      <w:proofErr w:type="spellStart"/>
      <w:r w:rsidRPr="00FA419D">
        <w:rPr>
          <w:rFonts w:ascii="Arial Narrow" w:hAnsi="Arial Narrow"/>
          <w:sz w:val="23"/>
          <w:szCs w:val="23"/>
        </w:rPr>
        <w:t>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, em especial a sua indicação para compor a equipe técnica da Empresa </w:t>
      </w:r>
      <w:proofErr w:type="spellStart"/>
      <w:r w:rsidRPr="00FA419D">
        <w:rPr>
          <w:rFonts w:ascii="Arial Narrow" w:hAnsi="Arial Narrow"/>
          <w:sz w:val="23"/>
          <w:szCs w:val="23"/>
        </w:rPr>
        <w:t>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 e </w:t>
      </w:r>
      <w:r w:rsidR="00712B84" w:rsidRPr="00FA419D">
        <w:rPr>
          <w:rFonts w:ascii="Arial Narrow" w:hAnsi="Arial Narrow"/>
          <w:sz w:val="23"/>
          <w:szCs w:val="23"/>
        </w:rPr>
        <w:t xml:space="preserve">que </w:t>
      </w:r>
      <w:r w:rsidRPr="00FA419D">
        <w:rPr>
          <w:rFonts w:ascii="Arial Narrow" w:hAnsi="Arial Narrow"/>
          <w:sz w:val="23"/>
          <w:szCs w:val="23"/>
        </w:rPr>
        <w:t>serão responsáveis técnicas pelos proj</w:t>
      </w:r>
      <w:r w:rsidR="00712B84" w:rsidRPr="00FA419D">
        <w:rPr>
          <w:rFonts w:ascii="Arial Narrow" w:hAnsi="Arial Narrow"/>
          <w:sz w:val="23"/>
          <w:szCs w:val="23"/>
        </w:rPr>
        <w:t>etos relacionados a sua área de atuação e discriminados acima.</w:t>
      </w:r>
    </w:p>
    <w:p w14:paraId="5F4AC553" w14:textId="77777777" w:rsidR="00712B84" w:rsidRPr="00FA419D" w:rsidRDefault="00712B84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5280F943" w14:textId="77777777" w:rsidR="00712B84" w:rsidRPr="00FA419D" w:rsidRDefault="00712B84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38E75FB3" w14:textId="77777777" w:rsidR="00712B84" w:rsidRPr="00FA419D" w:rsidRDefault="00712B84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 xml:space="preserve">Cidade, </w:t>
      </w:r>
      <w:proofErr w:type="spellStart"/>
      <w:r w:rsidRPr="00FA419D">
        <w:rPr>
          <w:rFonts w:ascii="Arial Narrow" w:hAnsi="Arial Narrow"/>
          <w:sz w:val="23"/>
          <w:szCs w:val="23"/>
        </w:rPr>
        <w:t>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 de </w:t>
      </w:r>
      <w:proofErr w:type="spellStart"/>
      <w:r w:rsidRPr="00FA419D">
        <w:rPr>
          <w:rFonts w:ascii="Arial Narrow" w:hAnsi="Arial Narrow"/>
          <w:sz w:val="23"/>
          <w:szCs w:val="23"/>
        </w:rPr>
        <w:t>xxxxx</w:t>
      </w:r>
      <w:proofErr w:type="spellEnd"/>
      <w:r w:rsidRPr="00FA419D">
        <w:rPr>
          <w:rFonts w:ascii="Arial Narrow" w:hAnsi="Arial Narrow"/>
          <w:sz w:val="23"/>
          <w:szCs w:val="23"/>
        </w:rPr>
        <w:t xml:space="preserve"> de </w:t>
      </w:r>
      <w:proofErr w:type="spellStart"/>
      <w:r w:rsidRPr="00FA419D">
        <w:rPr>
          <w:rFonts w:ascii="Arial Narrow" w:hAnsi="Arial Narrow"/>
          <w:sz w:val="23"/>
          <w:szCs w:val="23"/>
        </w:rPr>
        <w:t>xxxxx</w:t>
      </w:r>
      <w:proofErr w:type="spellEnd"/>
    </w:p>
    <w:p w14:paraId="5513F05D" w14:textId="12CE66D2" w:rsidR="00796736" w:rsidRDefault="00712B84" w:rsidP="001110A9">
      <w:pPr>
        <w:ind w:left="360"/>
        <w:jc w:val="both"/>
        <w:rPr>
          <w:rFonts w:ascii="Arial Narrow" w:hAnsi="Arial Narrow"/>
          <w:sz w:val="23"/>
          <w:szCs w:val="23"/>
        </w:rPr>
      </w:pPr>
      <w:r w:rsidRPr="00FA419D">
        <w:rPr>
          <w:rFonts w:ascii="Arial Narrow" w:hAnsi="Arial Narrow"/>
          <w:sz w:val="23"/>
          <w:szCs w:val="23"/>
        </w:rPr>
        <w:t>Nome e assinatura do responsável legal, indicando cargo que ocupa.</w:t>
      </w:r>
      <w:r w:rsidR="00796736" w:rsidRPr="00FA419D">
        <w:rPr>
          <w:rFonts w:ascii="Arial Narrow" w:hAnsi="Arial Narrow"/>
          <w:sz w:val="23"/>
          <w:szCs w:val="23"/>
        </w:rPr>
        <w:t xml:space="preserve"> </w:t>
      </w:r>
    </w:p>
    <w:p w14:paraId="66D7EF07" w14:textId="77777777" w:rsidR="00E05E8B" w:rsidRDefault="00E05E8B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04F9C4B3" w14:textId="77777777" w:rsidR="00E05E8B" w:rsidRDefault="00E05E8B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298C8BF6" w14:textId="77777777" w:rsidR="005F5B7A" w:rsidRDefault="005F5B7A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0FE2183D" w14:textId="77777777" w:rsidR="005F5B7A" w:rsidRDefault="005F5B7A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p w14:paraId="6FC894A7" w14:textId="77777777" w:rsidR="005F5B7A" w:rsidRDefault="005F5B7A" w:rsidP="001110A9">
      <w:pPr>
        <w:ind w:left="360"/>
        <w:jc w:val="both"/>
        <w:rPr>
          <w:rFonts w:ascii="Arial Narrow" w:hAnsi="Arial Narrow"/>
          <w:sz w:val="23"/>
          <w:szCs w:val="23"/>
        </w:rPr>
      </w:pPr>
    </w:p>
    <w:sectPr w:rsidR="005F5B7A" w:rsidSect="00796736">
      <w:headerReference w:type="default" r:id="rId17"/>
      <w:footerReference w:type="default" r:id="rId18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8FB7A" w14:textId="77777777" w:rsidR="00523C96" w:rsidRDefault="00523C96">
      <w:r>
        <w:separator/>
      </w:r>
    </w:p>
  </w:endnote>
  <w:endnote w:type="continuationSeparator" w:id="0">
    <w:p w14:paraId="3F144267" w14:textId="77777777" w:rsidR="00523C96" w:rsidRDefault="00523C96">
      <w:r>
        <w:continuationSeparator/>
      </w:r>
    </w:p>
  </w:endnote>
  <w:endnote w:type="continuationNotice" w:id="1">
    <w:p w14:paraId="60F78B18" w14:textId="77777777" w:rsidR="00523C96" w:rsidRDefault="00523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CA53C" w14:textId="496736B4" w:rsidR="00523C96" w:rsidRDefault="00523C96" w:rsidP="00A97CF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2748">
      <w:rPr>
        <w:rStyle w:val="Nmerodepgina"/>
        <w:noProof/>
      </w:rPr>
      <w:t>30</w:t>
    </w:r>
    <w:r>
      <w:rPr>
        <w:rStyle w:val="Nmerodepgina"/>
      </w:rPr>
      <w:fldChar w:fldCharType="end"/>
    </w:r>
  </w:p>
  <w:p w14:paraId="48228145" w14:textId="77777777" w:rsidR="00523C96" w:rsidRPr="00C40096" w:rsidRDefault="00523C96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BEE59" w14:textId="77777777" w:rsidR="00523C96" w:rsidRDefault="00523C96">
      <w:r>
        <w:separator/>
      </w:r>
    </w:p>
  </w:footnote>
  <w:footnote w:type="continuationSeparator" w:id="0">
    <w:p w14:paraId="0FA74ADB" w14:textId="77777777" w:rsidR="00523C96" w:rsidRDefault="00523C96">
      <w:r>
        <w:continuationSeparator/>
      </w:r>
    </w:p>
  </w:footnote>
  <w:footnote w:type="continuationNotice" w:id="1">
    <w:p w14:paraId="4058DE89" w14:textId="77777777" w:rsidR="00523C96" w:rsidRDefault="00523C9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83B72" w14:textId="19F3534A" w:rsidR="00523C96" w:rsidRPr="00475CD3" w:rsidRDefault="00523C96" w:rsidP="00A97CF9">
    <w:pPr>
      <w:pStyle w:val="Cabedamensagemantes"/>
      <w:tabs>
        <w:tab w:val="clear" w:pos="1080"/>
        <w:tab w:val="left" w:pos="851"/>
      </w:tabs>
      <w:spacing w:before="120" w:after="0" w:line="360" w:lineRule="auto"/>
      <w:jc w:val="center"/>
      <w:rPr>
        <w:rFonts w:ascii="Arial Narrow" w:hAnsi="Arial Narrow" w:cs="Arial Narrow"/>
        <w:sz w:val="24"/>
        <w:szCs w:val="24"/>
      </w:rPr>
    </w:pPr>
  </w:p>
  <w:p w14:paraId="08906074" w14:textId="77777777" w:rsidR="00523C96" w:rsidRPr="00EE6761" w:rsidRDefault="00523C96" w:rsidP="00A97CF9">
    <w:pPr>
      <w:pStyle w:val="Ttulo1"/>
      <w:tabs>
        <w:tab w:val="left" w:pos="851"/>
      </w:tabs>
      <w:spacing w:before="0" w:after="0"/>
      <w:ind w:left="432" w:hanging="432"/>
      <w:jc w:val="center"/>
      <w:rPr>
        <w:rFonts w:ascii="Times New Roman" w:hAnsi="Times New Roman" w:cs="Times New Roman"/>
        <w:b w:val="0"/>
        <w:bCs w:val="0"/>
      </w:rPr>
    </w:pPr>
    <w:r w:rsidRPr="00EE6761">
      <w:rPr>
        <w:rFonts w:ascii="Times New Roman" w:hAnsi="Times New Roman" w:cs="Times New Roman"/>
        <w:b w:val="0"/>
        <w:bCs w:val="0"/>
      </w:rPr>
      <w:t>SERVIÇO PÚBLICO FEDERAL</w:t>
    </w:r>
  </w:p>
  <w:p w14:paraId="5F87BC3F" w14:textId="59812382" w:rsidR="00523C96" w:rsidRDefault="00523C96" w:rsidP="00F734FB">
    <w:pPr>
      <w:jc w:val="center"/>
      <w:rPr>
        <w:b/>
      </w:rPr>
    </w:pPr>
    <w:r w:rsidRPr="00EE6761">
      <w:rPr>
        <w:b/>
      </w:rPr>
      <w:t>UNIVERSIDADE FEDERAL</w:t>
    </w:r>
    <w:r>
      <w:rPr>
        <w:b/>
      </w:rPr>
      <w:t xml:space="preserve"> DA BAHIA</w:t>
    </w:r>
  </w:p>
  <w:p w14:paraId="4A3C06E5" w14:textId="0D3821F2" w:rsidR="00523C96" w:rsidRPr="00EE6761" w:rsidRDefault="00523C96" w:rsidP="00F734FB">
    <w:pPr>
      <w:jc w:val="center"/>
      <w:rPr>
        <w:b/>
      </w:rPr>
    </w:pPr>
    <w:r>
      <w:rPr>
        <w:b/>
      </w:rPr>
      <w:t>Superintendência de Meio Ambiente e Infraestrutura</w:t>
    </w:r>
  </w:p>
  <w:p w14:paraId="754D9FA4" w14:textId="5AF2DE21" w:rsidR="00523C96" w:rsidRPr="00EE6761" w:rsidRDefault="00523C96" w:rsidP="00A97CF9">
    <w:pPr>
      <w:tabs>
        <w:tab w:val="left" w:pos="851"/>
      </w:tabs>
      <w:jc w:val="center"/>
      <w:rPr>
        <w:caps/>
      </w:rPr>
    </w:pPr>
    <w:r>
      <w:t>Coordenação de Planejamento, Projetos e Obras</w:t>
    </w:r>
  </w:p>
  <w:p w14:paraId="3DF23FDA" w14:textId="77777777" w:rsidR="00523C96" w:rsidRPr="005438B4" w:rsidRDefault="00523C96" w:rsidP="00A97CF9">
    <w:pPr>
      <w:pStyle w:val="Cabealho"/>
      <w:jc w:val="cent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266D63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 Narrow" w:hAnsi="Arial Narrow" w:hint="default"/>
        <w:b/>
        <w:i w:val="0"/>
        <w:color w:val="auto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348" w:hanging="504"/>
      </w:pPr>
      <w:rPr>
        <w:b/>
        <w:i w:val="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E32490"/>
    <w:multiLevelType w:val="hybridMultilevel"/>
    <w:tmpl w:val="4F54BF72"/>
    <w:lvl w:ilvl="0" w:tplc="FE08148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3690119"/>
    <w:multiLevelType w:val="multilevel"/>
    <w:tmpl w:val="1F7E94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7D7A7F"/>
    <w:multiLevelType w:val="multilevel"/>
    <w:tmpl w:val="0FA0AD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3FD2C6E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A41786"/>
    <w:multiLevelType w:val="multilevel"/>
    <w:tmpl w:val="73A03C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443B3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7965EB"/>
    <w:multiLevelType w:val="hybridMultilevel"/>
    <w:tmpl w:val="7844246A"/>
    <w:lvl w:ilvl="0" w:tplc="04160017">
      <w:start w:val="1"/>
      <w:numFmt w:val="lowerLetter"/>
      <w:lvlText w:val="%1)"/>
      <w:lvlJc w:val="left"/>
      <w:pPr>
        <w:ind w:left="1140" w:hanging="360"/>
      </w:p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C5A7C66"/>
    <w:multiLevelType w:val="multilevel"/>
    <w:tmpl w:val="73A03C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4A7E21"/>
    <w:multiLevelType w:val="multilevel"/>
    <w:tmpl w:val="73A03C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D535AA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F62195"/>
    <w:multiLevelType w:val="hybridMultilevel"/>
    <w:tmpl w:val="EE26F0FE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17F8286A"/>
    <w:multiLevelType w:val="hybridMultilevel"/>
    <w:tmpl w:val="24E8593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F0E25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943A74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790D06"/>
    <w:multiLevelType w:val="hybridMultilevel"/>
    <w:tmpl w:val="46FEF972"/>
    <w:lvl w:ilvl="0" w:tplc="4524E8BE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21253133"/>
    <w:multiLevelType w:val="hybridMultilevel"/>
    <w:tmpl w:val="6CE4F048"/>
    <w:lvl w:ilvl="0" w:tplc="0416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230A6D77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C012CF"/>
    <w:multiLevelType w:val="multilevel"/>
    <w:tmpl w:val="94E493A6"/>
    <w:lvl w:ilvl="0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50970CD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DB07131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7C54D9"/>
    <w:multiLevelType w:val="hybridMultilevel"/>
    <w:tmpl w:val="8F8093B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E5EFA"/>
    <w:multiLevelType w:val="hybridMultilevel"/>
    <w:tmpl w:val="B882E4F2"/>
    <w:lvl w:ilvl="0" w:tplc="04160017">
      <w:start w:val="1"/>
      <w:numFmt w:val="lowerLetter"/>
      <w:lvlText w:val="%1)"/>
      <w:lvlJc w:val="left"/>
      <w:pPr>
        <w:ind w:left="1140" w:hanging="360"/>
      </w:p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48106249"/>
    <w:multiLevelType w:val="multilevel"/>
    <w:tmpl w:val="73A03C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ACE78D9"/>
    <w:multiLevelType w:val="hybridMultilevel"/>
    <w:tmpl w:val="E60C1972"/>
    <w:lvl w:ilvl="0" w:tplc="3EEE9058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5" w15:restartNumberingAfterBreak="0">
    <w:nsid w:val="510F66ED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34532A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435590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A269CC"/>
    <w:multiLevelType w:val="multilevel"/>
    <w:tmpl w:val="A9D619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29" w15:restartNumberingAfterBreak="0">
    <w:nsid w:val="5CA97E7A"/>
    <w:multiLevelType w:val="multilevel"/>
    <w:tmpl w:val="1FFC8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440" w:hanging="1440"/>
      </w:pPr>
      <w:rPr>
        <w:rFonts w:asciiTheme="minorHAnsi" w:eastAsia="Times New Roman" w:hAnsiTheme="minorHAns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095992"/>
    <w:multiLevelType w:val="hybridMultilevel"/>
    <w:tmpl w:val="B040F5D8"/>
    <w:lvl w:ilvl="0" w:tplc="D950747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68196393"/>
    <w:multiLevelType w:val="multilevel"/>
    <w:tmpl w:val="1CBA57F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126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8362973"/>
    <w:multiLevelType w:val="hybridMultilevel"/>
    <w:tmpl w:val="E08AA736"/>
    <w:lvl w:ilvl="0" w:tplc="3DDA644E">
      <w:start w:val="1"/>
      <w:numFmt w:val="decimal"/>
      <w:lvlText w:val="%1)"/>
      <w:lvlJc w:val="left"/>
      <w:pPr>
        <w:ind w:left="2345" w:hanging="360"/>
      </w:pPr>
      <w:rPr>
        <w:rFonts w:hint="default"/>
        <w:i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 w15:restartNumberingAfterBreak="0">
    <w:nsid w:val="740357DD"/>
    <w:multiLevelType w:val="hybridMultilevel"/>
    <w:tmpl w:val="E0EC39B8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1B6E1C"/>
    <w:multiLevelType w:val="multilevel"/>
    <w:tmpl w:val="AAE0C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49B2FF0"/>
    <w:multiLevelType w:val="hybridMultilevel"/>
    <w:tmpl w:val="220A3D54"/>
    <w:lvl w:ilvl="0" w:tplc="18B09DD6">
      <w:start w:val="1"/>
      <w:numFmt w:val="lowerLetter"/>
      <w:lvlText w:val="%1)"/>
      <w:lvlJc w:val="left"/>
      <w:pPr>
        <w:ind w:left="1500" w:hanging="360"/>
      </w:pPr>
      <w:rPr>
        <w:rFonts w:ascii="Calibri" w:eastAsia="Times New Roman" w:hAnsi="Calibri" w:cs="Calibri"/>
      </w:r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77066413"/>
    <w:multiLevelType w:val="multilevel"/>
    <w:tmpl w:val="73A03C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74707A"/>
    <w:multiLevelType w:val="multilevel"/>
    <w:tmpl w:val="4A16AB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8F51739"/>
    <w:multiLevelType w:val="multilevel"/>
    <w:tmpl w:val="970ADF8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 Narrow" w:hAnsi="Arial Narrow" w:hint="default"/>
        <w:color w:val="auto"/>
        <w:sz w:val="23"/>
        <w:szCs w:val="23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39" w15:restartNumberingAfterBreak="0">
    <w:nsid w:val="7BE60CDF"/>
    <w:multiLevelType w:val="multilevel"/>
    <w:tmpl w:val="0A7C84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A76148"/>
    <w:multiLevelType w:val="hybridMultilevel"/>
    <w:tmpl w:val="AC223EC8"/>
    <w:lvl w:ilvl="0" w:tplc="0416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2"/>
  </w:num>
  <w:num w:numId="4">
    <w:abstractNumId w:val="33"/>
  </w:num>
  <w:num w:numId="5">
    <w:abstractNumId w:val="12"/>
  </w:num>
  <w:num w:numId="6">
    <w:abstractNumId w:val="21"/>
  </w:num>
  <w:num w:numId="7">
    <w:abstractNumId w:val="7"/>
  </w:num>
  <w:num w:numId="8">
    <w:abstractNumId w:val="22"/>
  </w:num>
  <w:num w:numId="9">
    <w:abstractNumId w:val="16"/>
  </w:num>
  <w:num w:numId="10">
    <w:abstractNumId w:val="39"/>
  </w:num>
  <w:num w:numId="11">
    <w:abstractNumId w:val="18"/>
  </w:num>
  <w:num w:numId="12">
    <w:abstractNumId w:val="30"/>
  </w:num>
  <w:num w:numId="13">
    <w:abstractNumId w:val="35"/>
  </w:num>
  <w:num w:numId="14">
    <w:abstractNumId w:val="15"/>
  </w:num>
  <w:num w:numId="15">
    <w:abstractNumId w:val="40"/>
  </w:num>
  <w:num w:numId="16">
    <w:abstractNumId w:val="34"/>
  </w:num>
  <w:num w:numId="17">
    <w:abstractNumId w:val="36"/>
  </w:num>
  <w:num w:numId="18">
    <w:abstractNumId w:val="8"/>
  </w:num>
  <w:num w:numId="19">
    <w:abstractNumId w:val="5"/>
  </w:num>
  <w:num w:numId="20">
    <w:abstractNumId w:val="23"/>
  </w:num>
  <w:num w:numId="21">
    <w:abstractNumId w:val="0"/>
  </w:num>
  <w:num w:numId="22">
    <w:abstractNumId w:val="9"/>
  </w:num>
  <w:num w:numId="23">
    <w:abstractNumId w:val="32"/>
  </w:num>
  <w:num w:numId="24">
    <w:abstractNumId w:val="24"/>
  </w:num>
  <w:num w:numId="25">
    <w:abstractNumId w:val="1"/>
  </w:num>
  <w:num w:numId="26">
    <w:abstractNumId w:val="19"/>
  </w:num>
  <w:num w:numId="27">
    <w:abstractNumId w:val="13"/>
  </w:num>
  <w:num w:numId="28">
    <w:abstractNumId w:val="20"/>
  </w:num>
  <w:num w:numId="29">
    <w:abstractNumId w:val="14"/>
  </w:num>
  <w:num w:numId="30">
    <w:abstractNumId w:val="3"/>
  </w:num>
  <w:num w:numId="31">
    <w:abstractNumId w:val="10"/>
  </w:num>
  <w:num w:numId="32">
    <w:abstractNumId w:val="6"/>
  </w:num>
  <w:num w:numId="33">
    <w:abstractNumId w:val="17"/>
  </w:num>
  <w:num w:numId="34">
    <w:abstractNumId w:val="28"/>
  </w:num>
  <w:num w:numId="35">
    <w:abstractNumId w:val="31"/>
  </w:num>
  <w:num w:numId="36">
    <w:abstractNumId w:val="29"/>
  </w:num>
  <w:num w:numId="37">
    <w:abstractNumId w:val="26"/>
  </w:num>
  <w:num w:numId="38">
    <w:abstractNumId w:val="4"/>
  </w:num>
  <w:num w:numId="39">
    <w:abstractNumId w:val="25"/>
  </w:num>
  <w:num w:numId="40">
    <w:abstractNumId w:val="11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hideSpellingErrors/>
  <w:hideGrammaticalErrors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0B"/>
    <w:rsid w:val="00001067"/>
    <w:rsid w:val="00004D6D"/>
    <w:rsid w:val="0001665E"/>
    <w:rsid w:val="00022C35"/>
    <w:rsid w:val="00031375"/>
    <w:rsid w:val="00031854"/>
    <w:rsid w:val="00041E7A"/>
    <w:rsid w:val="00064D71"/>
    <w:rsid w:val="00076D67"/>
    <w:rsid w:val="00081A50"/>
    <w:rsid w:val="00090A1D"/>
    <w:rsid w:val="000A0EB3"/>
    <w:rsid w:val="000A2D20"/>
    <w:rsid w:val="000B7016"/>
    <w:rsid w:val="000B704D"/>
    <w:rsid w:val="000B7A66"/>
    <w:rsid w:val="000C4657"/>
    <w:rsid w:val="000C5979"/>
    <w:rsid w:val="000D432E"/>
    <w:rsid w:val="000D4955"/>
    <w:rsid w:val="000D680B"/>
    <w:rsid w:val="000F2762"/>
    <w:rsid w:val="0010430C"/>
    <w:rsid w:val="001110A9"/>
    <w:rsid w:val="00114323"/>
    <w:rsid w:val="00115B8C"/>
    <w:rsid w:val="00116EC0"/>
    <w:rsid w:val="00131B6D"/>
    <w:rsid w:val="00136172"/>
    <w:rsid w:val="00136417"/>
    <w:rsid w:val="00137622"/>
    <w:rsid w:val="00140229"/>
    <w:rsid w:val="00142044"/>
    <w:rsid w:val="001460A0"/>
    <w:rsid w:val="00150DEF"/>
    <w:rsid w:val="00151286"/>
    <w:rsid w:val="00153B0C"/>
    <w:rsid w:val="0015536B"/>
    <w:rsid w:val="00160AEB"/>
    <w:rsid w:val="0016682C"/>
    <w:rsid w:val="0017642F"/>
    <w:rsid w:val="00177724"/>
    <w:rsid w:val="00181365"/>
    <w:rsid w:val="0018283A"/>
    <w:rsid w:val="00184529"/>
    <w:rsid w:val="0018513F"/>
    <w:rsid w:val="0019764C"/>
    <w:rsid w:val="001A2CE9"/>
    <w:rsid w:val="001B20DB"/>
    <w:rsid w:val="001B5B52"/>
    <w:rsid w:val="001D486F"/>
    <w:rsid w:val="001D552D"/>
    <w:rsid w:val="001D734A"/>
    <w:rsid w:val="001E1745"/>
    <w:rsid w:val="001E2F51"/>
    <w:rsid w:val="001E4586"/>
    <w:rsid w:val="001E4645"/>
    <w:rsid w:val="001E667F"/>
    <w:rsid w:val="001F0233"/>
    <w:rsid w:val="002136A0"/>
    <w:rsid w:val="00213BE6"/>
    <w:rsid w:val="002141FD"/>
    <w:rsid w:val="00221C56"/>
    <w:rsid w:val="00224A69"/>
    <w:rsid w:val="00225DC9"/>
    <w:rsid w:val="0023005C"/>
    <w:rsid w:val="00235358"/>
    <w:rsid w:val="00237455"/>
    <w:rsid w:val="00240678"/>
    <w:rsid w:val="00241176"/>
    <w:rsid w:val="0024583D"/>
    <w:rsid w:val="00253447"/>
    <w:rsid w:val="00256FB5"/>
    <w:rsid w:val="00260B4B"/>
    <w:rsid w:val="002652E8"/>
    <w:rsid w:val="002A296C"/>
    <w:rsid w:val="002B3EBF"/>
    <w:rsid w:val="002B41CA"/>
    <w:rsid w:val="002C372D"/>
    <w:rsid w:val="002C536E"/>
    <w:rsid w:val="002C6722"/>
    <w:rsid w:val="002D0D50"/>
    <w:rsid w:val="002D3529"/>
    <w:rsid w:val="002E27B1"/>
    <w:rsid w:val="002E4AE5"/>
    <w:rsid w:val="002E5E49"/>
    <w:rsid w:val="002F2B13"/>
    <w:rsid w:val="002F3EB6"/>
    <w:rsid w:val="002F777B"/>
    <w:rsid w:val="00300DB6"/>
    <w:rsid w:val="0030208D"/>
    <w:rsid w:val="00302C51"/>
    <w:rsid w:val="00304A63"/>
    <w:rsid w:val="00314707"/>
    <w:rsid w:val="00337E3F"/>
    <w:rsid w:val="00342CF6"/>
    <w:rsid w:val="0036404E"/>
    <w:rsid w:val="0036617C"/>
    <w:rsid w:val="00371C92"/>
    <w:rsid w:val="00382383"/>
    <w:rsid w:val="003832DE"/>
    <w:rsid w:val="00386BCE"/>
    <w:rsid w:val="00391D1F"/>
    <w:rsid w:val="003945B2"/>
    <w:rsid w:val="00394651"/>
    <w:rsid w:val="00394F77"/>
    <w:rsid w:val="003A48AA"/>
    <w:rsid w:val="003A5C5F"/>
    <w:rsid w:val="003B27EF"/>
    <w:rsid w:val="003C0698"/>
    <w:rsid w:val="003C240D"/>
    <w:rsid w:val="003D3341"/>
    <w:rsid w:val="003E1BEC"/>
    <w:rsid w:val="003E4221"/>
    <w:rsid w:val="003F060E"/>
    <w:rsid w:val="00400FAE"/>
    <w:rsid w:val="0040602C"/>
    <w:rsid w:val="00406766"/>
    <w:rsid w:val="004103EC"/>
    <w:rsid w:val="00422E88"/>
    <w:rsid w:val="004233D0"/>
    <w:rsid w:val="00433287"/>
    <w:rsid w:val="0043527B"/>
    <w:rsid w:val="004403B3"/>
    <w:rsid w:val="004438DE"/>
    <w:rsid w:val="004503F5"/>
    <w:rsid w:val="00456030"/>
    <w:rsid w:val="00457111"/>
    <w:rsid w:val="004658F0"/>
    <w:rsid w:val="00467619"/>
    <w:rsid w:val="00474F1C"/>
    <w:rsid w:val="00486B53"/>
    <w:rsid w:val="00487C86"/>
    <w:rsid w:val="00490878"/>
    <w:rsid w:val="00495200"/>
    <w:rsid w:val="004A06F9"/>
    <w:rsid w:val="004A1842"/>
    <w:rsid w:val="004A32E6"/>
    <w:rsid w:val="004A5054"/>
    <w:rsid w:val="004A5517"/>
    <w:rsid w:val="004B0980"/>
    <w:rsid w:val="004B28F6"/>
    <w:rsid w:val="004C122F"/>
    <w:rsid w:val="004C17CD"/>
    <w:rsid w:val="004C260C"/>
    <w:rsid w:val="004D265A"/>
    <w:rsid w:val="004D3262"/>
    <w:rsid w:val="004D5CE3"/>
    <w:rsid w:val="004E2733"/>
    <w:rsid w:val="004E37F3"/>
    <w:rsid w:val="004E5754"/>
    <w:rsid w:val="004E7FF5"/>
    <w:rsid w:val="004F2284"/>
    <w:rsid w:val="004F46D9"/>
    <w:rsid w:val="0050337B"/>
    <w:rsid w:val="00505685"/>
    <w:rsid w:val="005073EB"/>
    <w:rsid w:val="00517F5A"/>
    <w:rsid w:val="0052075F"/>
    <w:rsid w:val="00523C96"/>
    <w:rsid w:val="00524F8C"/>
    <w:rsid w:val="0052630B"/>
    <w:rsid w:val="00530BDB"/>
    <w:rsid w:val="00532256"/>
    <w:rsid w:val="00532FFA"/>
    <w:rsid w:val="00536CE2"/>
    <w:rsid w:val="00542DFF"/>
    <w:rsid w:val="005523CC"/>
    <w:rsid w:val="005637EE"/>
    <w:rsid w:val="00566A94"/>
    <w:rsid w:val="00572121"/>
    <w:rsid w:val="00572438"/>
    <w:rsid w:val="00572695"/>
    <w:rsid w:val="00580912"/>
    <w:rsid w:val="00586F56"/>
    <w:rsid w:val="005923C7"/>
    <w:rsid w:val="005A2769"/>
    <w:rsid w:val="005B3FA9"/>
    <w:rsid w:val="005B65E7"/>
    <w:rsid w:val="005C063E"/>
    <w:rsid w:val="005D15A7"/>
    <w:rsid w:val="005D5445"/>
    <w:rsid w:val="005F3B21"/>
    <w:rsid w:val="005F4B35"/>
    <w:rsid w:val="005F4FA8"/>
    <w:rsid w:val="005F5B7A"/>
    <w:rsid w:val="005F684A"/>
    <w:rsid w:val="005F6C71"/>
    <w:rsid w:val="0060073F"/>
    <w:rsid w:val="00600AC5"/>
    <w:rsid w:val="006118B3"/>
    <w:rsid w:val="00612E8E"/>
    <w:rsid w:val="00613162"/>
    <w:rsid w:val="0061556F"/>
    <w:rsid w:val="00620639"/>
    <w:rsid w:val="0062182C"/>
    <w:rsid w:val="0062359D"/>
    <w:rsid w:val="00635988"/>
    <w:rsid w:val="00642309"/>
    <w:rsid w:val="00644260"/>
    <w:rsid w:val="0065215E"/>
    <w:rsid w:val="006545F0"/>
    <w:rsid w:val="00655E04"/>
    <w:rsid w:val="00656C8C"/>
    <w:rsid w:val="00662824"/>
    <w:rsid w:val="0067253F"/>
    <w:rsid w:val="00675C01"/>
    <w:rsid w:val="00683862"/>
    <w:rsid w:val="00686A62"/>
    <w:rsid w:val="00686B75"/>
    <w:rsid w:val="00693089"/>
    <w:rsid w:val="006A122F"/>
    <w:rsid w:val="006A6B63"/>
    <w:rsid w:val="006B0FBC"/>
    <w:rsid w:val="006B3723"/>
    <w:rsid w:val="006B55E8"/>
    <w:rsid w:val="006B6AA6"/>
    <w:rsid w:val="006D2F70"/>
    <w:rsid w:val="006E5E18"/>
    <w:rsid w:val="006E7143"/>
    <w:rsid w:val="00706C68"/>
    <w:rsid w:val="0071191A"/>
    <w:rsid w:val="00712B84"/>
    <w:rsid w:val="00712B9A"/>
    <w:rsid w:val="0071737F"/>
    <w:rsid w:val="00721BED"/>
    <w:rsid w:val="007225EF"/>
    <w:rsid w:val="00725487"/>
    <w:rsid w:val="00743F19"/>
    <w:rsid w:val="0075329A"/>
    <w:rsid w:val="0076579C"/>
    <w:rsid w:val="00766EB7"/>
    <w:rsid w:val="00767B3A"/>
    <w:rsid w:val="00767EE0"/>
    <w:rsid w:val="007701C3"/>
    <w:rsid w:val="00780A61"/>
    <w:rsid w:val="0078105B"/>
    <w:rsid w:val="007842D8"/>
    <w:rsid w:val="007907CC"/>
    <w:rsid w:val="00796736"/>
    <w:rsid w:val="007A38FB"/>
    <w:rsid w:val="007A4E44"/>
    <w:rsid w:val="007B28F7"/>
    <w:rsid w:val="007B5745"/>
    <w:rsid w:val="007C77D2"/>
    <w:rsid w:val="007D2195"/>
    <w:rsid w:val="007D4654"/>
    <w:rsid w:val="007D7392"/>
    <w:rsid w:val="007E330C"/>
    <w:rsid w:val="007E56C8"/>
    <w:rsid w:val="007F1EA1"/>
    <w:rsid w:val="007F34C7"/>
    <w:rsid w:val="007F5E03"/>
    <w:rsid w:val="00804E77"/>
    <w:rsid w:val="00813313"/>
    <w:rsid w:val="00831B5F"/>
    <w:rsid w:val="00837657"/>
    <w:rsid w:val="00843A72"/>
    <w:rsid w:val="008457DB"/>
    <w:rsid w:val="00845FFF"/>
    <w:rsid w:val="00853E23"/>
    <w:rsid w:val="00853E3C"/>
    <w:rsid w:val="0086058A"/>
    <w:rsid w:val="008606D9"/>
    <w:rsid w:val="00863447"/>
    <w:rsid w:val="00863DA5"/>
    <w:rsid w:val="0086662C"/>
    <w:rsid w:val="00870CDC"/>
    <w:rsid w:val="00872509"/>
    <w:rsid w:val="008728DD"/>
    <w:rsid w:val="008763F2"/>
    <w:rsid w:val="00876DCC"/>
    <w:rsid w:val="0088352E"/>
    <w:rsid w:val="0088755A"/>
    <w:rsid w:val="00891247"/>
    <w:rsid w:val="00891CCD"/>
    <w:rsid w:val="00891E2E"/>
    <w:rsid w:val="00894E29"/>
    <w:rsid w:val="00896E9B"/>
    <w:rsid w:val="008A2A18"/>
    <w:rsid w:val="008B0DAD"/>
    <w:rsid w:val="008B6967"/>
    <w:rsid w:val="008D075D"/>
    <w:rsid w:val="008D4FF4"/>
    <w:rsid w:val="008E1932"/>
    <w:rsid w:val="008E4208"/>
    <w:rsid w:val="008F7C87"/>
    <w:rsid w:val="00911542"/>
    <w:rsid w:val="00912F34"/>
    <w:rsid w:val="0091408C"/>
    <w:rsid w:val="00922C31"/>
    <w:rsid w:val="00923458"/>
    <w:rsid w:val="00942028"/>
    <w:rsid w:val="00943587"/>
    <w:rsid w:val="00943709"/>
    <w:rsid w:val="009453CF"/>
    <w:rsid w:val="00945A3F"/>
    <w:rsid w:val="009477BD"/>
    <w:rsid w:val="00951B98"/>
    <w:rsid w:val="00951FE0"/>
    <w:rsid w:val="00954D36"/>
    <w:rsid w:val="009567F3"/>
    <w:rsid w:val="0096375F"/>
    <w:rsid w:val="00975049"/>
    <w:rsid w:val="009813B8"/>
    <w:rsid w:val="0098154A"/>
    <w:rsid w:val="00986FFA"/>
    <w:rsid w:val="00987FCC"/>
    <w:rsid w:val="009A59B3"/>
    <w:rsid w:val="009A6F2F"/>
    <w:rsid w:val="009A79C3"/>
    <w:rsid w:val="009A7C2F"/>
    <w:rsid w:val="009B7319"/>
    <w:rsid w:val="009C4A80"/>
    <w:rsid w:val="009D4065"/>
    <w:rsid w:val="009D5CEF"/>
    <w:rsid w:val="009E0AE8"/>
    <w:rsid w:val="009E148C"/>
    <w:rsid w:val="009E2246"/>
    <w:rsid w:val="009F0FF6"/>
    <w:rsid w:val="00A0700D"/>
    <w:rsid w:val="00A10436"/>
    <w:rsid w:val="00A16384"/>
    <w:rsid w:val="00A1653E"/>
    <w:rsid w:val="00A210A3"/>
    <w:rsid w:val="00A23929"/>
    <w:rsid w:val="00A305CA"/>
    <w:rsid w:val="00A44623"/>
    <w:rsid w:val="00A636AB"/>
    <w:rsid w:val="00A72D59"/>
    <w:rsid w:val="00A7743C"/>
    <w:rsid w:val="00A82DF4"/>
    <w:rsid w:val="00A90458"/>
    <w:rsid w:val="00A9108A"/>
    <w:rsid w:val="00A91E4C"/>
    <w:rsid w:val="00A91FF7"/>
    <w:rsid w:val="00A923A7"/>
    <w:rsid w:val="00A929F6"/>
    <w:rsid w:val="00A97CF9"/>
    <w:rsid w:val="00AA27CC"/>
    <w:rsid w:val="00AA2D62"/>
    <w:rsid w:val="00AA5BF9"/>
    <w:rsid w:val="00AA6C34"/>
    <w:rsid w:val="00AA6E0C"/>
    <w:rsid w:val="00AA6FE1"/>
    <w:rsid w:val="00AC0189"/>
    <w:rsid w:val="00AC2474"/>
    <w:rsid w:val="00AC2748"/>
    <w:rsid w:val="00AC7997"/>
    <w:rsid w:val="00AD7E0D"/>
    <w:rsid w:val="00AE1CC0"/>
    <w:rsid w:val="00B020EF"/>
    <w:rsid w:val="00B053F6"/>
    <w:rsid w:val="00B1453B"/>
    <w:rsid w:val="00B44652"/>
    <w:rsid w:val="00B4646A"/>
    <w:rsid w:val="00B51C0D"/>
    <w:rsid w:val="00B53CEB"/>
    <w:rsid w:val="00B5611C"/>
    <w:rsid w:val="00B56132"/>
    <w:rsid w:val="00B5620D"/>
    <w:rsid w:val="00B66D93"/>
    <w:rsid w:val="00B678B4"/>
    <w:rsid w:val="00B72F05"/>
    <w:rsid w:val="00B76CFE"/>
    <w:rsid w:val="00B8169E"/>
    <w:rsid w:val="00B816B7"/>
    <w:rsid w:val="00B938A1"/>
    <w:rsid w:val="00B95209"/>
    <w:rsid w:val="00BA124F"/>
    <w:rsid w:val="00BA1594"/>
    <w:rsid w:val="00BA3236"/>
    <w:rsid w:val="00BB300C"/>
    <w:rsid w:val="00BC14FA"/>
    <w:rsid w:val="00BC44D4"/>
    <w:rsid w:val="00BC5990"/>
    <w:rsid w:val="00BE03D2"/>
    <w:rsid w:val="00BE1636"/>
    <w:rsid w:val="00BE6A6E"/>
    <w:rsid w:val="00BE7986"/>
    <w:rsid w:val="00BF0F70"/>
    <w:rsid w:val="00BF2655"/>
    <w:rsid w:val="00C060BE"/>
    <w:rsid w:val="00C072C9"/>
    <w:rsid w:val="00C21732"/>
    <w:rsid w:val="00C505D4"/>
    <w:rsid w:val="00C53569"/>
    <w:rsid w:val="00C5617F"/>
    <w:rsid w:val="00C739AB"/>
    <w:rsid w:val="00C85F88"/>
    <w:rsid w:val="00C9747B"/>
    <w:rsid w:val="00CA1DDB"/>
    <w:rsid w:val="00CB57EE"/>
    <w:rsid w:val="00CC1649"/>
    <w:rsid w:val="00CC16D0"/>
    <w:rsid w:val="00CC33DC"/>
    <w:rsid w:val="00CC727B"/>
    <w:rsid w:val="00CC74E4"/>
    <w:rsid w:val="00CD2B7D"/>
    <w:rsid w:val="00CD6FDC"/>
    <w:rsid w:val="00CE0248"/>
    <w:rsid w:val="00CE2EF2"/>
    <w:rsid w:val="00CE4349"/>
    <w:rsid w:val="00CF0E93"/>
    <w:rsid w:val="00CF2306"/>
    <w:rsid w:val="00CF62E7"/>
    <w:rsid w:val="00D0240A"/>
    <w:rsid w:val="00D035E6"/>
    <w:rsid w:val="00D168F4"/>
    <w:rsid w:val="00D1775C"/>
    <w:rsid w:val="00D2386D"/>
    <w:rsid w:val="00D27EFA"/>
    <w:rsid w:val="00D31AF0"/>
    <w:rsid w:val="00D322F7"/>
    <w:rsid w:val="00D33E30"/>
    <w:rsid w:val="00D41052"/>
    <w:rsid w:val="00D45569"/>
    <w:rsid w:val="00D57C60"/>
    <w:rsid w:val="00D6115A"/>
    <w:rsid w:val="00D74627"/>
    <w:rsid w:val="00D77286"/>
    <w:rsid w:val="00D826DD"/>
    <w:rsid w:val="00D82C7A"/>
    <w:rsid w:val="00D8353B"/>
    <w:rsid w:val="00D85DE7"/>
    <w:rsid w:val="00D90D23"/>
    <w:rsid w:val="00D92403"/>
    <w:rsid w:val="00D96C55"/>
    <w:rsid w:val="00DA052B"/>
    <w:rsid w:val="00DA6897"/>
    <w:rsid w:val="00DC41F3"/>
    <w:rsid w:val="00DE5613"/>
    <w:rsid w:val="00DF5D60"/>
    <w:rsid w:val="00E007A6"/>
    <w:rsid w:val="00E05E8B"/>
    <w:rsid w:val="00E07494"/>
    <w:rsid w:val="00E1007E"/>
    <w:rsid w:val="00E12BBC"/>
    <w:rsid w:val="00E20711"/>
    <w:rsid w:val="00E240EB"/>
    <w:rsid w:val="00E24D11"/>
    <w:rsid w:val="00E279F8"/>
    <w:rsid w:val="00E30601"/>
    <w:rsid w:val="00E354B4"/>
    <w:rsid w:val="00E366BA"/>
    <w:rsid w:val="00E41D44"/>
    <w:rsid w:val="00E432E3"/>
    <w:rsid w:val="00E437A3"/>
    <w:rsid w:val="00E43D27"/>
    <w:rsid w:val="00E46B38"/>
    <w:rsid w:val="00E46C20"/>
    <w:rsid w:val="00E51655"/>
    <w:rsid w:val="00E54E23"/>
    <w:rsid w:val="00E61D4D"/>
    <w:rsid w:val="00E61FD2"/>
    <w:rsid w:val="00E6230F"/>
    <w:rsid w:val="00E62FF8"/>
    <w:rsid w:val="00E72959"/>
    <w:rsid w:val="00E750FE"/>
    <w:rsid w:val="00E75F44"/>
    <w:rsid w:val="00E858ED"/>
    <w:rsid w:val="00E92C8F"/>
    <w:rsid w:val="00E94F80"/>
    <w:rsid w:val="00E965BC"/>
    <w:rsid w:val="00E979F1"/>
    <w:rsid w:val="00EA2DAC"/>
    <w:rsid w:val="00EA6075"/>
    <w:rsid w:val="00EB0C60"/>
    <w:rsid w:val="00EB1379"/>
    <w:rsid w:val="00EC275F"/>
    <w:rsid w:val="00EC6F8A"/>
    <w:rsid w:val="00EC7113"/>
    <w:rsid w:val="00ED5970"/>
    <w:rsid w:val="00EE1D33"/>
    <w:rsid w:val="00EE710F"/>
    <w:rsid w:val="00EF098C"/>
    <w:rsid w:val="00EF4542"/>
    <w:rsid w:val="00EF6D2A"/>
    <w:rsid w:val="00F026C1"/>
    <w:rsid w:val="00F04F07"/>
    <w:rsid w:val="00F13889"/>
    <w:rsid w:val="00F2590D"/>
    <w:rsid w:val="00F336FD"/>
    <w:rsid w:val="00F43E19"/>
    <w:rsid w:val="00F43E61"/>
    <w:rsid w:val="00F4674B"/>
    <w:rsid w:val="00F47109"/>
    <w:rsid w:val="00F6167B"/>
    <w:rsid w:val="00F62878"/>
    <w:rsid w:val="00F70B49"/>
    <w:rsid w:val="00F7233D"/>
    <w:rsid w:val="00F734FB"/>
    <w:rsid w:val="00F83449"/>
    <w:rsid w:val="00F97B00"/>
    <w:rsid w:val="00F97C49"/>
    <w:rsid w:val="00FA1BC0"/>
    <w:rsid w:val="00FA2BFB"/>
    <w:rsid w:val="00FA419D"/>
    <w:rsid w:val="00FB28D7"/>
    <w:rsid w:val="00FC32E7"/>
    <w:rsid w:val="00FC3374"/>
    <w:rsid w:val="00FC63FC"/>
    <w:rsid w:val="00FC7088"/>
    <w:rsid w:val="00FE0A25"/>
    <w:rsid w:val="00FF154A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1C77A5"/>
  <w15:docId w15:val="{ABCBC5D8-639C-4D9C-9FAF-0F473CB8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A97CF9"/>
    <w:p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  <w:kern w:val="1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A41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0D680B"/>
    <w:pPr>
      <w:suppressAutoHyphens w:val="0"/>
      <w:ind w:left="720"/>
      <w:contextualSpacing/>
    </w:pPr>
    <w:rPr>
      <w:lang w:eastAsia="pt-BR"/>
    </w:rPr>
  </w:style>
  <w:style w:type="character" w:styleId="Refdecomentrio">
    <w:name w:val="annotation reference"/>
    <w:basedOn w:val="Fontepargpadro"/>
    <w:semiHidden/>
    <w:unhideWhenUsed/>
    <w:rsid w:val="00642309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642309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6423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230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230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230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230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tulo1Char">
    <w:name w:val="Título 1 Char"/>
    <w:basedOn w:val="Fontepargpadro"/>
    <w:link w:val="Ttulo1"/>
    <w:rsid w:val="00A97CF9"/>
    <w:rPr>
      <w:rFonts w:ascii="Arial" w:eastAsia="Times New Roman" w:hAnsi="Arial" w:cs="Arial"/>
      <w:b/>
      <w:bCs/>
      <w:caps/>
      <w:kern w:val="1"/>
      <w:sz w:val="24"/>
      <w:szCs w:val="24"/>
      <w:lang w:eastAsia="ar-SA"/>
    </w:rPr>
  </w:style>
  <w:style w:type="character" w:styleId="Nmerodepgina">
    <w:name w:val="page number"/>
    <w:basedOn w:val="Fontepargpadro"/>
    <w:rsid w:val="00A97CF9"/>
  </w:style>
  <w:style w:type="paragraph" w:styleId="Cabealho">
    <w:name w:val="header"/>
    <w:basedOn w:val="Normal"/>
    <w:link w:val="CabealhoChar"/>
    <w:rsid w:val="00A97CF9"/>
    <w:pPr>
      <w:tabs>
        <w:tab w:val="center" w:pos="4419"/>
        <w:tab w:val="right" w:pos="8838"/>
      </w:tabs>
    </w:pPr>
    <w:rPr>
      <w:rFonts w:ascii="CG Times" w:hAnsi="CG Times"/>
      <w:sz w:val="20"/>
      <w:szCs w:val="20"/>
      <w:lang w:val="en-US"/>
    </w:rPr>
  </w:style>
  <w:style w:type="character" w:customStyle="1" w:styleId="CabealhoChar">
    <w:name w:val="Cabeçalho Char"/>
    <w:basedOn w:val="Fontepargpadro"/>
    <w:link w:val="Cabealho"/>
    <w:rsid w:val="00A97CF9"/>
    <w:rPr>
      <w:rFonts w:ascii="CG Times" w:eastAsia="Times New Roman" w:hAnsi="CG Times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rsid w:val="00A97CF9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uiPriority w:val="99"/>
    <w:rsid w:val="00A97CF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Cabedamensagemantes">
    <w:name w:val="Cabeç. da mensagem antes"/>
    <w:basedOn w:val="Cabealhodamensagem"/>
    <w:next w:val="Cabealhodamensagem"/>
    <w:uiPriority w:val="99"/>
    <w:rsid w:val="00A97CF9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1080"/>
      </w:tabs>
      <w:suppressAutoHyphens w:val="0"/>
      <w:spacing w:before="360" w:after="120" w:line="240" w:lineRule="atLeast"/>
      <w:ind w:left="1080" w:hanging="1080"/>
    </w:pPr>
    <w:rPr>
      <w:rFonts w:ascii="Times New Roman" w:eastAsia="Times New Roman" w:hAnsi="Times New Roman" w:cs="Times New Roman"/>
      <w:caps/>
      <w:sz w:val="18"/>
      <w:szCs w:val="18"/>
      <w:lang w:eastAsia="pt-BR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A97C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A97CF9"/>
    <w:rPr>
      <w:rFonts w:asciiTheme="majorHAnsi" w:eastAsiaTheme="majorEastAsia" w:hAnsiTheme="majorHAnsi" w:cstheme="majorBidi"/>
      <w:sz w:val="24"/>
      <w:szCs w:val="24"/>
      <w:shd w:val="pct20" w:color="auto" w:fill="auto"/>
      <w:lang w:eastAsia="ar-SA"/>
    </w:rPr>
  </w:style>
  <w:style w:type="paragraph" w:styleId="Reviso">
    <w:name w:val="Revision"/>
    <w:hidden/>
    <w:uiPriority w:val="99"/>
    <w:semiHidden/>
    <w:rsid w:val="00600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4E7FF5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4E7FF5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A41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BodyText31">
    <w:name w:val="Body Text 31"/>
    <w:basedOn w:val="Normal"/>
    <w:rsid w:val="00FA419D"/>
    <w:pPr>
      <w:suppressAutoHyphens w:val="0"/>
      <w:jc w:val="both"/>
    </w:pPr>
    <w:rPr>
      <w:rFonts w:ascii="Arial" w:hAnsi="Arial"/>
      <w:szCs w:val="20"/>
      <w:lang w:eastAsia="pt-BR"/>
    </w:rPr>
  </w:style>
  <w:style w:type="paragraph" w:customStyle="1" w:styleId="Default">
    <w:name w:val="Default"/>
    <w:rsid w:val="00943709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pt-BR"/>
    </w:rPr>
  </w:style>
  <w:style w:type="paragraph" w:customStyle="1" w:styleId="BodyText22">
    <w:name w:val="Body Text 22"/>
    <w:basedOn w:val="Normal"/>
    <w:rsid w:val="005F4FA8"/>
    <w:pPr>
      <w:suppressAutoHyphens w:val="0"/>
      <w:jc w:val="both"/>
    </w:pPr>
    <w:rPr>
      <w:rFonts w:ascii="Arial" w:hAnsi="Arial"/>
      <w:b/>
      <w:szCs w:val="20"/>
      <w:lang w:eastAsia="pt-BR"/>
    </w:rPr>
  </w:style>
  <w:style w:type="paragraph" w:customStyle="1" w:styleId="BodyTextIndent31">
    <w:name w:val="Body Text Indent 31"/>
    <w:basedOn w:val="Normal"/>
    <w:rsid w:val="00E61FD2"/>
    <w:pPr>
      <w:suppressAutoHyphens w:val="0"/>
      <w:ind w:firstLine="1418"/>
      <w:jc w:val="both"/>
    </w:pPr>
    <w:rPr>
      <w:rFonts w:ascii="Arial" w:hAnsi="Arial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0B704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0B704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39"/>
    <w:rsid w:val="00D74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link w:val="PargrafodaLista"/>
    <w:uiPriority w:val="34"/>
    <w:rsid w:val="0045711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mendonca@ufba.br" TargetMode="Externa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mp.proad@ufba.br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97B0-5E25-41E7-BF61-1B692B12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8267</Words>
  <Characters>44643</Characters>
  <Application>Microsoft Office Word</Application>
  <DocSecurity>0</DocSecurity>
  <Lines>372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Pina de Souza</dc:creator>
  <cp:lastModifiedBy>Jose Eduardo Pugliese de Mendonca</cp:lastModifiedBy>
  <cp:revision>3</cp:revision>
  <cp:lastPrinted>2019-01-14T19:00:00Z</cp:lastPrinted>
  <dcterms:created xsi:type="dcterms:W3CDTF">2020-02-05T15:41:00Z</dcterms:created>
  <dcterms:modified xsi:type="dcterms:W3CDTF">2020-02-05T15:43:00Z</dcterms:modified>
</cp:coreProperties>
</file>